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3F" w:rsidRDefault="00883B3F" w:rsidP="00883B3F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00500" cy="3000375"/>
            <wp:effectExtent l="19050" t="0" r="0" b="0"/>
            <wp:docPr id="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3F" w:rsidRDefault="00883B3F" w:rsidP="00883B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CURRÍCULUM VITAE DE                                    </w:t>
      </w:r>
    </w:p>
    <w:p w:rsidR="00883B3F" w:rsidRDefault="00883B3F" w:rsidP="00883B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HORACIO MERCADO VARGAS</w:t>
      </w:r>
    </w:p>
    <w:p w:rsidR="00883B3F" w:rsidRDefault="00883B3F" w:rsidP="00883B3F">
      <w:pPr>
        <w:rPr>
          <w:rFonts w:ascii="Arial" w:hAnsi="Arial" w:cs="Arial"/>
          <w:b/>
          <w:bCs/>
        </w:rPr>
      </w:pPr>
    </w:p>
    <w:p w:rsidR="00883B3F" w:rsidRDefault="00883B3F" w:rsidP="00883B3F">
      <w:pPr>
        <w:rPr>
          <w:rFonts w:ascii="Arial" w:hAnsi="Arial" w:cs="Arial"/>
          <w:b/>
          <w:bCs/>
          <w:sz w:val="24"/>
          <w:szCs w:val="24"/>
        </w:rPr>
      </w:pPr>
      <w:r w:rsidRPr="006F5E30">
        <w:rPr>
          <w:rFonts w:ascii="Arial" w:hAnsi="Arial" w:cs="Arial"/>
          <w:b/>
          <w:bCs/>
          <w:u w:val="single"/>
        </w:rPr>
        <w:t>FORMACIÓN ACADÉMICA</w:t>
      </w:r>
      <w:r>
        <w:rPr>
          <w:rFonts w:ascii="Arial" w:hAnsi="Arial" w:cs="Arial"/>
          <w:b/>
          <w:bCs/>
        </w:rPr>
        <w:t>:</w:t>
      </w: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Licenciatura en Comercio Internacional.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Licenciaturas en Educación (Español y Ciencias Naturales).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Licenciatura en Derecho.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Licenciatura en Administración de Empresas.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Especialidad en Historia.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Maestría en Administración Pública.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Maestría en Administración.</w:t>
      </w:r>
    </w:p>
    <w:p w:rsidR="00883B3F" w:rsidRDefault="00B142A6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Estudios de </w:t>
      </w:r>
      <w:r w:rsidR="00883B3F">
        <w:rPr>
          <w:rFonts w:ascii="Arial" w:hAnsi="Arial" w:cs="Arial"/>
          <w:b/>
          <w:bCs/>
        </w:rPr>
        <w:t>Doctorado en Ciencias Administrativas.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Doctorado en Comercio Internaci</w:t>
      </w:r>
      <w:r w:rsidR="00B142A6">
        <w:rPr>
          <w:rFonts w:ascii="Arial" w:hAnsi="Arial" w:cs="Arial"/>
          <w:b/>
          <w:bCs/>
        </w:rPr>
        <w:t xml:space="preserve">onal, Negocios Internacionales, Economía y </w:t>
      </w:r>
      <w:r>
        <w:rPr>
          <w:rFonts w:ascii="Arial" w:hAnsi="Arial" w:cs="Arial"/>
          <w:b/>
          <w:bCs/>
        </w:rPr>
        <w:t>Empresa.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Especialidad</w:t>
      </w:r>
      <w:r w:rsidR="00B142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en</w:t>
      </w:r>
      <w:r w:rsidR="00B142A6">
        <w:rPr>
          <w:rFonts w:ascii="Arial" w:hAnsi="Arial" w:cs="Arial"/>
          <w:b/>
          <w:bCs/>
        </w:rPr>
        <w:t xml:space="preserve"> Diplomacia, Derecho </w:t>
      </w:r>
      <w:r>
        <w:rPr>
          <w:rFonts w:ascii="Arial" w:hAnsi="Arial" w:cs="Arial"/>
          <w:b/>
          <w:bCs/>
        </w:rPr>
        <w:t>Internacional</w:t>
      </w:r>
      <w:r w:rsidR="00B142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y</w:t>
      </w:r>
      <w:r w:rsidR="00B142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Relaciones</w:t>
      </w:r>
      <w:r w:rsidR="00B142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Internacionales.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Diversos cursos y diplomados sobre Administración, Educación, Docencia, Negocios y Relaciones Internacionales.</w:t>
      </w:r>
    </w:p>
    <w:p w:rsidR="00883B3F" w:rsidRDefault="00883B3F" w:rsidP="00883B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Doctorado en Ciencias de la Educación.</w:t>
      </w: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6F5E30">
        <w:rPr>
          <w:rFonts w:ascii="Arial" w:hAnsi="Arial" w:cs="Arial"/>
          <w:b/>
          <w:bCs/>
          <w:u w:val="single"/>
        </w:rPr>
        <w:lastRenderedPageBreak/>
        <w:t>EXPERIENCIA LABORAL</w:t>
      </w:r>
      <w:r>
        <w:rPr>
          <w:rFonts w:ascii="Arial" w:hAnsi="Arial" w:cs="Arial"/>
          <w:b/>
          <w:bCs/>
        </w:rPr>
        <w:t>: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Agente Fiscal en </w:t>
      </w:r>
      <w:smartTag w:uri="urn:schemas-microsoft-com:office:smarttags" w:element="PersonName">
        <w:smartTagPr>
          <w:attr w:name="ProductID" w:val="la Tesorería General"/>
        </w:smartTagPr>
        <w:r>
          <w:rPr>
            <w:rFonts w:ascii="Arial" w:hAnsi="Arial" w:cs="Arial"/>
            <w:b/>
            <w:bCs/>
          </w:rPr>
          <w:t>la Tesorería General</w:t>
        </w:r>
      </w:smartTag>
      <w:r>
        <w:rPr>
          <w:rFonts w:ascii="Arial" w:hAnsi="Arial" w:cs="Arial"/>
          <w:b/>
          <w:bCs/>
        </w:rPr>
        <w:t xml:space="preserve"> del Estado de Michoacán.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Profesor de Educación Primaria (Ingreso a </w:t>
      </w:r>
      <w:smartTag w:uri="urn:schemas-microsoft-com:office:smarttags" w:element="PersonName">
        <w:smartTagPr>
          <w:attr w:name="ProductID" w:val="la SEP"/>
        </w:smartTagPr>
        <w:r>
          <w:rPr>
            <w:rFonts w:ascii="Arial" w:hAnsi="Arial" w:cs="Arial"/>
            <w:b/>
            <w:bCs/>
          </w:rPr>
          <w:t>la SEP</w:t>
        </w:r>
      </w:smartTag>
      <w:r>
        <w:rPr>
          <w:rFonts w:ascii="Arial" w:hAnsi="Arial" w:cs="Arial"/>
          <w:b/>
          <w:bCs/>
        </w:rPr>
        <w:t xml:space="preserve"> desde el 1º. de noviembre de 1972).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de Educación Secundaria</w:t>
      </w:r>
      <w:r w:rsidR="006A2AC7">
        <w:rPr>
          <w:rFonts w:ascii="Arial" w:hAnsi="Arial" w:cs="Arial"/>
          <w:b/>
          <w:bCs/>
        </w:rPr>
        <w:t>, impartiendo varias materias y asignaturas</w:t>
      </w:r>
      <w:r>
        <w:rPr>
          <w:rFonts w:ascii="Arial" w:hAnsi="Arial" w:cs="Arial"/>
          <w:b/>
          <w:bCs/>
        </w:rPr>
        <w:t>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de Nivel Preparatoria, de distintas materias y asignaturas.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Fundador de</w:t>
      </w:r>
      <w:r w:rsidR="006A2AC7">
        <w:rPr>
          <w:rFonts w:ascii="Arial" w:hAnsi="Arial" w:cs="Arial"/>
          <w:b/>
          <w:bCs/>
        </w:rPr>
        <w:t xml:space="preserve"> distintas escuelas, en todos los niveles.</w:t>
      </w:r>
    </w:p>
    <w:p w:rsidR="006A2AC7" w:rsidRDefault="006A2AC7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en el Colegio Nacional de Educación Profesional Técnica (CONALEP), impartiendo Administración, Comercio Internacional y Matemáticas.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en la Escuela Normal Superior y la Universidad Pedagógica Nacional (fundador de la E</w:t>
      </w:r>
      <w:r w:rsidR="006A2AC7">
        <w:rPr>
          <w:rFonts w:ascii="Arial" w:hAnsi="Arial" w:cs="Arial"/>
          <w:b/>
          <w:bCs/>
        </w:rPr>
        <w:t>scuela Normal Superior Federal), en las Licenciaturas de Ciencias Sociales, Ciencias Naturales, Historia, Psicología, Matemáticas.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Universitario a nivel Licenciatura, en materias de: Administración; Comercio Internacional; Relaciones Internacionales y Derecho, en Universidades públicas y privadas del país.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Subjefe de Departamento en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Arial" w:hAnsi="Arial" w:cs="Arial"/>
            <w:b/>
            <w:bCs/>
          </w:rPr>
          <w:t>la Secretaría</w:t>
        </w:r>
      </w:smartTag>
      <w:r>
        <w:rPr>
          <w:rFonts w:ascii="Arial" w:hAnsi="Arial" w:cs="Arial"/>
          <w:b/>
          <w:bCs/>
        </w:rPr>
        <w:t xml:space="preserve"> de Educación Pública.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Coordinador Administrativo y Jefe de Departamento, en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Arial" w:hAnsi="Arial" w:cs="Arial"/>
            <w:b/>
            <w:bCs/>
          </w:rPr>
          <w:t>la Secretaría</w:t>
        </w:r>
      </w:smartTag>
      <w:r>
        <w:rPr>
          <w:rFonts w:ascii="Arial" w:hAnsi="Arial" w:cs="Arial"/>
          <w:b/>
          <w:bCs/>
        </w:rPr>
        <w:t xml:space="preserve"> de Educación Pública.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Capacitador y Coordinador de Técnico Especializado en el Instituto Nacional de Estadística, Geografía e Informática.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Asesor Financiero en el Banco Nacional de Comercio Exterior.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Funcionario y miembro del Servicio Exterior Mexicano, dentro de la Secretaría de Relaciones Exteriores.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Subdirector de la Oficina de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Arial" w:hAnsi="Arial" w:cs="Arial"/>
            <w:b/>
            <w:bCs/>
          </w:rPr>
          <w:t>la Secretaría</w:t>
        </w:r>
      </w:smartTag>
      <w:r>
        <w:rPr>
          <w:rFonts w:ascii="Arial" w:hAnsi="Arial" w:cs="Arial"/>
          <w:b/>
          <w:bCs/>
        </w:rPr>
        <w:t xml:space="preserve"> la Relaciones Exteriores para </w:t>
      </w:r>
      <w:smartTag w:uri="urn:schemas-microsoft-com:office:smarttags" w:element="PersonName">
        <w:smartTagPr>
          <w:attr w:name="ProductID" w:val="la Organización"/>
        </w:smartTagPr>
        <w:r>
          <w:rPr>
            <w:rFonts w:ascii="Arial" w:hAnsi="Arial" w:cs="Arial"/>
            <w:b/>
            <w:bCs/>
          </w:rPr>
          <w:t>la Organización</w:t>
        </w:r>
      </w:smartTag>
      <w:r>
        <w:rPr>
          <w:rFonts w:ascii="Arial" w:hAnsi="Arial" w:cs="Arial"/>
          <w:b/>
          <w:bCs/>
        </w:rPr>
        <w:t xml:space="preserve"> para </w:t>
      </w:r>
      <w:smartTag w:uri="urn:schemas-microsoft-com:office:smarttags" w:element="PersonName">
        <w:smartTagPr>
          <w:attr w:name="ProductID" w:val="la Cooperación"/>
        </w:smartTagPr>
        <w:r>
          <w:rPr>
            <w:rFonts w:ascii="Arial" w:hAnsi="Arial" w:cs="Arial"/>
            <w:b/>
            <w:bCs/>
          </w:rPr>
          <w:t>la Cooperación</w:t>
        </w:r>
      </w:smartTag>
      <w:r>
        <w:rPr>
          <w:rFonts w:ascii="Arial" w:hAnsi="Arial" w:cs="Arial"/>
          <w:b/>
          <w:bCs/>
        </w:rPr>
        <w:t xml:space="preserve"> y el Desarrollo Económico.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Coordinador de </w:t>
      </w:r>
      <w:smartTag w:uri="urn:schemas-microsoft-com:office:smarttags" w:element="PersonName">
        <w:smartTagPr>
          <w:attr w:name="ProductID" w:val="la Maestría"/>
        </w:smartTagPr>
        <w:r>
          <w:rPr>
            <w:rFonts w:ascii="Arial" w:hAnsi="Arial" w:cs="Arial"/>
            <w:b/>
            <w:bCs/>
          </w:rPr>
          <w:t>la Maestría</w:t>
        </w:r>
      </w:smartTag>
      <w:r>
        <w:rPr>
          <w:rFonts w:ascii="Arial" w:hAnsi="Arial" w:cs="Arial"/>
          <w:b/>
          <w:bCs/>
        </w:rPr>
        <w:t xml:space="preserve"> en Administración en la Universidad Michoacana de San Nicolás de Hidalgo.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Asesor Académico</w:t>
      </w:r>
      <w:r w:rsidR="005009C9">
        <w:rPr>
          <w:rFonts w:ascii="Arial" w:hAnsi="Arial" w:cs="Arial"/>
          <w:b/>
          <w:bCs/>
        </w:rPr>
        <w:t xml:space="preserve"> e Investigador</w:t>
      </w:r>
      <w:r>
        <w:rPr>
          <w:rFonts w:ascii="Arial" w:hAnsi="Arial" w:cs="Arial"/>
          <w:b/>
          <w:bCs/>
        </w:rPr>
        <w:t xml:space="preserve"> de la Comisión Estatal para la Planeación</w:t>
      </w:r>
      <w:r w:rsidR="005009C9">
        <w:rPr>
          <w:rFonts w:ascii="Arial" w:hAnsi="Arial" w:cs="Arial"/>
          <w:b/>
          <w:bCs/>
        </w:rPr>
        <w:t xml:space="preserve"> de la Educación Superior (COEPES), del Estado de Michoacán. 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Jefe de </w:t>
      </w:r>
      <w:smartTag w:uri="urn:schemas-microsoft-com:office:smarttags" w:element="PersonName">
        <w:smartTagPr>
          <w:attr w:name="ProductID" w:val="la División"/>
        </w:smartTagPr>
        <w:r>
          <w:rPr>
            <w:rFonts w:ascii="Arial" w:hAnsi="Arial" w:cs="Arial"/>
            <w:b/>
            <w:bCs/>
          </w:rPr>
          <w:t>la División</w:t>
        </w:r>
      </w:smartTag>
      <w:r>
        <w:rPr>
          <w:rFonts w:ascii="Arial" w:hAnsi="Arial" w:cs="Arial"/>
          <w:b/>
          <w:bCs/>
        </w:rPr>
        <w:t xml:space="preserve"> de Estudios de Posgrado, en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b/>
            <w:bCs/>
          </w:rPr>
          <w:t>la Facultad</w:t>
        </w:r>
      </w:smartTag>
      <w:r>
        <w:rPr>
          <w:rFonts w:ascii="Arial" w:hAnsi="Arial" w:cs="Arial"/>
          <w:b/>
          <w:bCs/>
        </w:rPr>
        <w:t xml:space="preserve"> de Contaduría y Ciencias Administrativas de la Universidad Michoacana de San Nicolás De Hidalgo.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Consultor y Asesor de Investigación de Mercados</w:t>
      </w:r>
      <w:r w:rsidR="006A2AC7">
        <w:rPr>
          <w:rFonts w:ascii="Arial" w:hAnsi="Arial" w:cs="Arial"/>
          <w:b/>
          <w:bCs/>
        </w:rPr>
        <w:t xml:space="preserve"> y Estudios de Factibilidad</w:t>
      </w:r>
      <w:r>
        <w:rPr>
          <w:rFonts w:ascii="Arial" w:hAnsi="Arial" w:cs="Arial"/>
          <w:b/>
          <w:bCs/>
        </w:rPr>
        <w:t xml:space="preserve">. </w:t>
      </w:r>
    </w:p>
    <w:p w:rsidR="00883B3F" w:rsidRDefault="00883B3F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e Investigador Universitario.</w:t>
      </w:r>
    </w:p>
    <w:p w:rsidR="00883B3F" w:rsidRDefault="00883B3F" w:rsidP="006A2A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a Nivel Maestría y Doctorado: en Posgrado</w:t>
      </w:r>
      <w:r w:rsidR="006A2AC7">
        <w:rPr>
          <w:rFonts w:ascii="Arial" w:hAnsi="Arial" w:cs="Arial"/>
          <w:b/>
          <w:bCs/>
        </w:rPr>
        <w:t xml:space="preserve">s de Educación y Administración y Ciencias Sociales </w:t>
      </w:r>
      <w:r>
        <w:rPr>
          <w:rFonts w:ascii="Arial" w:hAnsi="Arial" w:cs="Arial"/>
          <w:b/>
          <w:bCs/>
        </w:rPr>
        <w:t>en universidades nacionales y extranjeras.</w:t>
      </w:r>
    </w:p>
    <w:p w:rsidR="006A2AC7" w:rsidRDefault="006A2AC7" w:rsidP="006A2A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 e Investigador Titular “C”, en la Universidad Michoacana de San Nicolás de Hidalgo.</w:t>
      </w:r>
    </w:p>
    <w:p w:rsidR="00AA0F89" w:rsidRDefault="00AA0F89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Evaluador de Programas Educativos, para su Acreditación.</w:t>
      </w:r>
    </w:p>
    <w:p w:rsidR="00B142A6" w:rsidRDefault="00B142A6" w:rsidP="00883B3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Evaluador de ANUIES-COEPES, CONACYT y de la UMSNH.</w:t>
      </w: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  <w:r w:rsidRPr="006F5E30">
        <w:rPr>
          <w:rFonts w:ascii="Arial" w:hAnsi="Arial" w:cs="Arial"/>
          <w:b/>
          <w:bCs/>
          <w:u w:val="single"/>
        </w:rPr>
        <w:t>OTRAS ACTIVIDADES</w:t>
      </w:r>
      <w:r>
        <w:rPr>
          <w:rFonts w:ascii="Arial" w:hAnsi="Arial" w:cs="Arial"/>
          <w:b/>
          <w:bCs/>
        </w:rPr>
        <w:t>:</w:t>
      </w: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Autor de trabajos, artículos y libros sobre Educación, Administración, Investigación de Mercados,</w:t>
      </w:r>
      <w:r w:rsidR="006A2AC7">
        <w:rPr>
          <w:rFonts w:ascii="Arial" w:hAnsi="Arial" w:cs="Arial"/>
          <w:b/>
          <w:bCs/>
        </w:rPr>
        <w:t xml:space="preserve"> Investigación Educativa, Migración, </w:t>
      </w:r>
      <w:r>
        <w:rPr>
          <w:rFonts w:ascii="Arial" w:hAnsi="Arial" w:cs="Arial"/>
          <w:b/>
          <w:bCs/>
        </w:rPr>
        <w:t>Relaciones Internacionales y Derecho.</w:t>
      </w:r>
    </w:p>
    <w:p w:rsidR="00883B3F" w:rsidRDefault="00883B3F" w:rsidP="00883B3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participación en Congresos,</w:t>
      </w:r>
      <w:r w:rsidR="00B142A6">
        <w:rPr>
          <w:rFonts w:ascii="Arial" w:hAnsi="Arial" w:cs="Arial"/>
          <w:b/>
          <w:bCs/>
        </w:rPr>
        <w:t xml:space="preserve"> Foros y E</w:t>
      </w:r>
      <w:r w:rsidR="006A2AC7">
        <w:rPr>
          <w:rFonts w:ascii="Arial" w:hAnsi="Arial" w:cs="Arial"/>
          <w:b/>
          <w:bCs/>
        </w:rPr>
        <w:t>ventos Locales, N</w:t>
      </w:r>
      <w:r>
        <w:rPr>
          <w:rFonts w:ascii="Arial" w:hAnsi="Arial" w:cs="Arial"/>
          <w:b/>
          <w:bCs/>
        </w:rPr>
        <w:t>acional</w:t>
      </w:r>
      <w:r w:rsidR="006A2AC7">
        <w:rPr>
          <w:rFonts w:ascii="Arial" w:hAnsi="Arial" w:cs="Arial"/>
          <w:b/>
          <w:bCs/>
        </w:rPr>
        <w:t>es e I</w:t>
      </w:r>
      <w:r>
        <w:rPr>
          <w:rFonts w:ascii="Arial" w:hAnsi="Arial" w:cs="Arial"/>
          <w:b/>
          <w:bCs/>
        </w:rPr>
        <w:t>nternacionales.</w:t>
      </w:r>
    </w:p>
    <w:p w:rsidR="00B21608" w:rsidRDefault="00B21608"/>
    <w:sectPr w:rsidR="00B21608" w:rsidSect="00B21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2225"/>
    <w:multiLevelType w:val="hybridMultilevel"/>
    <w:tmpl w:val="54604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65E09"/>
    <w:multiLevelType w:val="hybridMultilevel"/>
    <w:tmpl w:val="775A1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B3F"/>
    <w:rsid w:val="00134720"/>
    <w:rsid w:val="005009C9"/>
    <w:rsid w:val="006A2AC7"/>
    <w:rsid w:val="00883B3F"/>
    <w:rsid w:val="00AA0F89"/>
    <w:rsid w:val="00B142A6"/>
    <w:rsid w:val="00B21608"/>
    <w:rsid w:val="00B756FD"/>
    <w:rsid w:val="00BF71D1"/>
    <w:rsid w:val="00EE5278"/>
    <w:rsid w:val="00F815CF"/>
    <w:rsid w:val="00F81F46"/>
    <w:rsid w:val="00F8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3F"/>
    <w:rPr>
      <w:rFonts w:ascii="Calibri" w:eastAsia="Times New Roman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83B3F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3F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</dc:creator>
  <cp:lastModifiedBy>Horacio</cp:lastModifiedBy>
  <cp:revision>2</cp:revision>
  <dcterms:created xsi:type="dcterms:W3CDTF">2012-01-26T04:38:00Z</dcterms:created>
  <dcterms:modified xsi:type="dcterms:W3CDTF">2012-01-26T04:38:00Z</dcterms:modified>
</cp:coreProperties>
</file>