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1D9" w:rsidRDefault="000251D9" w:rsidP="000251D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ISMAEL ACOSTA RODRÍGUEZ</w:t>
      </w:r>
    </w:p>
    <w:p w:rsidR="000251D9" w:rsidRDefault="000251D9" w:rsidP="000251D9">
      <w:pPr>
        <w:jc w:val="both"/>
        <w:rPr>
          <w:rFonts w:ascii="Arial" w:hAnsi="Arial" w:cs="Arial"/>
        </w:rPr>
      </w:pPr>
    </w:p>
    <w:p w:rsidR="000251D9" w:rsidRDefault="000251D9" w:rsidP="00025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Profesor Investigador de tiempo completo del CIEP/FCQ/UASLP. Perfil PROMEP. Doctor en Ciencias (Microbiología), Instituto de Investigación en Biología Experimental. Facultad de Química, Universidad de Guanajuato. Profesor de las Materias de Genética, Micología y Tópicos selectos en Biotecnología, de la carrera de Q.F.B. de la FCQ/UASLP. Diferentes publicaciones Nacionales e Internacionales y Presentaciones en congresos Nacionales e Internacionales. Líneas de Investigación: El uso de la biomasa celular de hongos y de materiales de desecho para la eliminación de metales pesados, plaguicidas y colorantes de nichos contaminados, Estudio de enzimas líticas extracelulares de hongos </w:t>
      </w:r>
      <w:proofErr w:type="spellStart"/>
      <w:r>
        <w:rPr>
          <w:rFonts w:ascii="Arial" w:hAnsi="Arial" w:cs="Arial"/>
        </w:rPr>
        <w:t>fitoátógenos</w:t>
      </w:r>
      <w:proofErr w:type="spellEnd"/>
      <w:r>
        <w:rPr>
          <w:rFonts w:ascii="Arial" w:hAnsi="Arial" w:cs="Arial"/>
        </w:rPr>
        <w:t xml:space="preserve">. Estudio de hongos y bacterias resistentes a petróleo, Estudio de la población de hongos </w:t>
      </w:r>
      <w:proofErr w:type="spellStart"/>
      <w:r>
        <w:rPr>
          <w:rFonts w:ascii="Arial" w:hAnsi="Arial" w:cs="Arial"/>
        </w:rPr>
        <w:t>macromicetos</w:t>
      </w:r>
      <w:proofErr w:type="spellEnd"/>
      <w:r>
        <w:rPr>
          <w:rFonts w:ascii="Arial" w:hAnsi="Arial" w:cs="Arial"/>
        </w:rPr>
        <w:t xml:space="preserve"> de la estación Las Palomas de la Cuenca de la Esperanza del Estado de Guanajuato. </w:t>
      </w:r>
    </w:p>
    <w:p w:rsidR="00746164" w:rsidRDefault="00746164">
      <w:bookmarkStart w:id="0" w:name="_GoBack"/>
      <w:bookmarkEnd w:id="0"/>
    </w:p>
    <w:sectPr w:rsidR="0074616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89"/>
    <w:rsid w:val="000251D9"/>
    <w:rsid w:val="00746164"/>
    <w:rsid w:val="00E0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2B0B5-D819-44CE-9E38-9D4F765E8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optiplex9020-2</dc:creator>
  <cp:keywords/>
  <dc:description/>
  <cp:lastModifiedBy>optiplex9020-2</cp:lastModifiedBy>
  <cp:revision>2</cp:revision>
  <dcterms:created xsi:type="dcterms:W3CDTF">2014-12-02T22:44:00Z</dcterms:created>
  <dcterms:modified xsi:type="dcterms:W3CDTF">2014-12-02T22:44:00Z</dcterms:modified>
</cp:coreProperties>
</file>