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XSpec="center" w:tblpY="-7"/>
        <w:tblW w:w="10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6"/>
        <w:gridCol w:w="2139"/>
        <w:gridCol w:w="3808"/>
        <w:gridCol w:w="1145"/>
        <w:gridCol w:w="1362"/>
      </w:tblGrid>
      <w:tr w:rsidR="00CC280A" w:rsidTr="0058652D">
        <w:trPr>
          <w:cantSplit/>
          <w:trHeight w:val="463"/>
        </w:trPr>
        <w:tc>
          <w:tcPr>
            <w:tcW w:w="8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280A" w:rsidRPr="00576ED7" w:rsidRDefault="00CC280A" w:rsidP="0058652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 y apellidos: </w:t>
            </w:r>
            <w:r w:rsidRPr="00CC280A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r w:rsidR="008316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316F6">
              <w:rPr>
                <w:rFonts w:ascii="Arial" w:hAnsi="Arial" w:cs="Arial"/>
                <w:sz w:val="24"/>
                <w:szCs w:val="24"/>
              </w:rPr>
              <w:t>Felix</w:t>
            </w:r>
            <w:proofErr w:type="spellEnd"/>
            <w:r w:rsidR="008316F6">
              <w:rPr>
                <w:rFonts w:ascii="Arial" w:hAnsi="Arial" w:cs="Arial"/>
                <w:sz w:val="24"/>
                <w:szCs w:val="24"/>
              </w:rPr>
              <w:t xml:space="preserve"> Jorge Robinson </w:t>
            </w:r>
            <w:proofErr w:type="spellStart"/>
            <w:r w:rsidR="008316F6">
              <w:rPr>
                <w:rFonts w:ascii="Arial" w:hAnsi="Arial" w:cs="Arial"/>
                <w:sz w:val="24"/>
                <w:szCs w:val="24"/>
              </w:rPr>
              <w:t>Samuells</w:t>
            </w:r>
            <w:proofErr w:type="spellEnd"/>
          </w:p>
          <w:p w:rsidR="00CC280A" w:rsidRPr="001F289C" w:rsidRDefault="00CC280A" w:rsidP="0058652D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280A" w:rsidRDefault="00CC280A" w:rsidP="0058652D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nacimiento:</w:t>
            </w:r>
          </w:p>
          <w:p w:rsidR="00CC280A" w:rsidRDefault="008316F6" w:rsidP="008316F6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– 09 – 74</w:t>
            </w:r>
            <w:r w:rsidR="00CC280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C280A" w:rsidTr="0058652D">
        <w:trPr>
          <w:cantSplit/>
          <w:trHeight w:val="240"/>
        </w:trPr>
        <w:tc>
          <w:tcPr>
            <w:tcW w:w="832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280A" w:rsidRPr="000323F5" w:rsidRDefault="00CC280A" w:rsidP="0058652D">
            <w:pPr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E32A7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Graduado de: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736D84">
              <w:rPr>
                <w:rFonts w:ascii="Arial" w:hAnsi="Arial" w:cs="Arial"/>
                <w:sz w:val="20"/>
                <w:szCs w:val="24"/>
                <w:lang w:val="es-ES"/>
              </w:rPr>
              <w:t xml:space="preserve">Lic. </w:t>
            </w:r>
            <w:proofErr w:type="spellStart"/>
            <w:r w:rsidR="008316F6">
              <w:rPr>
                <w:rFonts w:ascii="Arial" w:hAnsi="Arial" w:cs="Arial"/>
                <w:sz w:val="20"/>
                <w:szCs w:val="24"/>
                <w:lang w:val="es-ES"/>
              </w:rPr>
              <w:t>Psicilogía</w:t>
            </w:r>
            <w:proofErr w:type="spellEnd"/>
          </w:p>
          <w:p w:rsidR="00CC280A" w:rsidRPr="002F11F8" w:rsidRDefault="00CC280A" w:rsidP="003303B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280A" w:rsidRDefault="00CC280A" w:rsidP="00586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280A" w:rsidRDefault="00CC280A" w:rsidP="00586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Lugar</w:t>
            </w:r>
          </w:p>
        </w:tc>
      </w:tr>
      <w:tr w:rsidR="00CC280A" w:rsidTr="0058652D">
        <w:trPr>
          <w:cantSplit/>
          <w:trHeight w:val="146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280A" w:rsidRDefault="00CC280A" w:rsidP="005865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280A" w:rsidRDefault="008316F6" w:rsidP="005865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280A" w:rsidRDefault="008316F6" w:rsidP="005865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Oscar Lucero Moya (</w:t>
            </w:r>
            <w:proofErr w:type="spellStart"/>
            <w:r>
              <w:rPr>
                <w:b/>
                <w:sz w:val="20"/>
                <w:szCs w:val="20"/>
              </w:rPr>
              <w:t>Uho</w:t>
            </w:r>
            <w:proofErr w:type="spellEnd"/>
            <w:r>
              <w:rPr>
                <w:b/>
                <w:sz w:val="20"/>
                <w:szCs w:val="20"/>
              </w:rPr>
              <w:t xml:space="preserve"> Holguín)</w:t>
            </w:r>
          </w:p>
        </w:tc>
      </w:tr>
      <w:tr w:rsidR="00CC280A" w:rsidTr="0058652D">
        <w:trPr>
          <w:cantSplit/>
          <w:trHeight w:val="389"/>
        </w:trPr>
        <w:tc>
          <w:tcPr>
            <w:tcW w:w="2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280A" w:rsidRDefault="00CC280A" w:rsidP="005865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Otros títulos</w:t>
            </w:r>
          </w:p>
        </w:tc>
        <w:tc>
          <w:tcPr>
            <w:tcW w:w="59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280A" w:rsidRDefault="008316F6" w:rsidP="0058652D">
            <w:pPr>
              <w:tabs>
                <w:tab w:val="left" w:pos="360"/>
              </w:tabs>
              <w:suppressAutoHyphens/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Graduado de Expresión Oral de Inglés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C280A" w:rsidRDefault="008316F6" w:rsidP="005865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1996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280A" w:rsidRDefault="008316F6" w:rsidP="005865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Escuela de Idioma “Rabindranath </w:t>
            </w:r>
            <w:proofErr w:type="spellStart"/>
            <w:r>
              <w:rPr>
                <w:b/>
                <w:sz w:val="20"/>
                <w:szCs w:val="20"/>
              </w:rPr>
              <w:t>Cagore</w:t>
            </w:r>
            <w:proofErr w:type="spellEnd"/>
            <w:r>
              <w:rPr>
                <w:b/>
                <w:sz w:val="20"/>
                <w:szCs w:val="20"/>
              </w:rPr>
              <w:t>”</w:t>
            </w:r>
          </w:p>
          <w:p w:rsidR="008316F6" w:rsidRDefault="008316F6" w:rsidP="005865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Banes</w:t>
            </w:r>
          </w:p>
        </w:tc>
      </w:tr>
      <w:tr w:rsidR="00CC280A" w:rsidTr="0058652D">
        <w:trPr>
          <w:cantSplit/>
          <w:trHeight w:val="14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280A" w:rsidRDefault="00CC280A" w:rsidP="005865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80A" w:rsidRDefault="00CC280A" w:rsidP="0058652D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C280A" w:rsidRDefault="00CC280A" w:rsidP="0058652D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280A" w:rsidRDefault="00CC280A" w:rsidP="0058652D">
            <w:pPr>
              <w:rPr>
                <w:b/>
                <w:sz w:val="20"/>
                <w:szCs w:val="20"/>
              </w:rPr>
            </w:pPr>
          </w:p>
        </w:tc>
      </w:tr>
      <w:tr w:rsidR="00CC280A" w:rsidTr="008316F6">
        <w:trPr>
          <w:cantSplit/>
          <w:trHeight w:val="361"/>
        </w:trPr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CC280A" w:rsidRDefault="00CC280A" w:rsidP="005865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Grado científico</w:t>
            </w:r>
          </w:p>
        </w:tc>
        <w:tc>
          <w:tcPr>
            <w:tcW w:w="59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280A" w:rsidRPr="001F289C" w:rsidRDefault="00CC280A" w:rsidP="008316F6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C280A" w:rsidRDefault="00CC280A" w:rsidP="0058652D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280A" w:rsidRDefault="00CC280A" w:rsidP="0058652D">
            <w:pPr>
              <w:rPr>
                <w:b/>
                <w:sz w:val="20"/>
                <w:szCs w:val="20"/>
              </w:rPr>
            </w:pPr>
          </w:p>
        </w:tc>
      </w:tr>
      <w:tr w:rsidR="00CC280A" w:rsidTr="0058652D">
        <w:trPr>
          <w:cantSplit/>
          <w:trHeight w:val="222"/>
        </w:trPr>
        <w:tc>
          <w:tcPr>
            <w:tcW w:w="23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CC280A" w:rsidRDefault="00CC280A" w:rsidP="005865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Categoría docente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280A" w:rsidRDefault="00CC280A" w:rsidP="008316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Profesor </w:t>
            </w:r>
            <w:r w:rsidR="008316F6">
              <w:rPr>
                <w:b/>
                <w:sz w:val="20"/>
                <w:szCs w:val="20"/>
              </w:rPr>
              <w:t>Instructor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0A" w:rsidRDefault="002F11F8" w:rsidP="005865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280A" w:rsidRDefault="00CC280A" w:rsidP="005865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UHOLG</w:t>
            </w:r>
          </w:p>
        </w:tc>
      </w:tr>
      <w:tr w:rsidR="00CC280A" w:rsidTr="0058652D">
        <w:trPr>
          <w:cantSplit/>
          <w:trHeight w:val="240"/>
        </w:trPr>
        <w:tc>
          <w:tcPr>
            <w:tcW w:w="23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280A" w:rsidRDefault="00CC280A" w:rsidP="005865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Categoría científica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280A" w:rsidRDefault="00CC280A" w:rsidP="0058652D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280A" w:rsidRDefault="00CC280A" w:rsidP="0058652D">
            <w:pPr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280A" w:rsidRDefault="00CC280A" w:rsidP="0058652D">
            <w:pPr>
              <w:rPr>
                <w:b/>
                <w:sz w:val="20"/>
                <w:szCs w:val="20"/>
              </w:rPr>
            </w:pPr>
          </w:p>
        </w:tc>
      </w:tr>
      <w:tr w:rsidR="00CC280A" w:rsidTr="0058652D">
        <w:trPr>
          <w:cantSplit/>
          <w:trHeight w:val="222"/>
        </w:trPr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280A" w:rsidRDefault="00CC280A" w:rsidP="005865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 que desempeña</w:t>
            </w:r>
          </w:p>
        </w:tc>
        <w:tc>
          <w:tcPr>
            <w:tcW w:w="84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280A" w:rsidRPr="002C11D6" w:rsidRDefault="008316F6" w:rsidP="005865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4"/>
                <w:lang w:val="es-ES"/>
              </w:rPr>
              <w:t>Profesor principal disciplina de Procesos Básicos de Psicología, Miembro del Comité Científico FUM Banes y responsable de Investigación y Postgrados de la carrera de Psicología.</w:t>
            </w:r>
          </w:p>
        </w:tc>
      </w:tr>
      <w:tr w:rsidR="00CC280A" w:rsidTr="0058652D">
        <w:trPr>
          <w:cantSplit/>
          <w:trHeight w:val="240"/>
        </w:trPr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280A" w:rsidRDefault="00CC280A" w:rsidP="005865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CES/UCT</w:t>
            </w:r>
          </w:p>
        </w:tc>
        <w:tc>
          <w:tcPr>
            <w:tcW w:w="84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280A" w:rsidRDefault="00CC280A" w:rsidP="005865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Universidad de Holguín Oscar Lucero Moya</w:t>
            </w:r>
          </w:p>
        </w:tc>
      </w:tr>
      <w:tr w:rsidR="00CC280A" w:rsidTr="0058652D">
        <w:trPr>
          <w:cantSplit/>
          <w:trHeight w:val="1164"/>
        </w:trPr>
        <w:tc>
          <w:tcPr>
            <w:tcW w:w="108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80A" w:rsidRDefault="00CC280A" w:rsidP="0058652D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Líneas de investigación que desarrolla y las tres investigaciones más importantes realizadas en los últimos cinco años: </w:t>
            </w:r>
          </w:p>
          <w:p w:rsidR="006B2669" w:rsidRPr="006B2669" w:rsidRDefault="006B2669" w:rsidP="006B2669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 configuración de lo consiente y lo inconsciente en la compresión de la personalidad. </w:t>
            </w:r>
          </w:p>
          <w:p w:rsidR="00CC280A" w:rsidRPr="002C11D6" w:rsidRDefault="00CC280A" w:rsidP="0058652D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CC280A" w:rsidTr="0058652D">
        <w:trPr>
          <w:cantSplit/>
          <w:trHeight w:val="222"/>
        </w:trPr>
        <w:tc>
          <w:tcPr>
            <w:tcW w:w="108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280A" w:rsidRDefault="00CC280A" w:rsidP="00586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Cursos que habitualmente imparte</w:t>
            </w:r>
          </w:p>
        </w:tc>
      </w:tr>
      <w:tr w:rsidR="00CC280A" w:rsidTr="0058652D">
        <w:trPr>
          <w:cantSplit/>
          <w:trHeight w:val="1205"/>
        </w:trPr>
        <w:tc>
          <w:tcPr>
            <w:tcW w:w="45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C280A" w:rsidRDefault="00CC280A" w:rsidP="005865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Pregrado: </w:t>
            </w:r>
          </w:p>
          <w:p w:rsidR="00CC280A" w:rsidRPr="006B2669" w:rsidRDefault="006B2669" w:rsidP="006B2669">
            <w:pPr>
              <w:pStyle w:val="Prrafodelist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Personalidad.</w:t>
            </w:r>
          </w:p>
        </w:tc>
        <w:tc>
          <w:tcPr>
            <w:tcW w:w="630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280A" w:rsidRDefault="00CC280A" w:rsidP="006B2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Postgrado:</w:t>
            </w:r>
          </w:p>
          <w:p w:rsidR="006B2669" w:rsidRDefault="006B2669" w:rsidP="006B2669">
            <w:pPr>
              <w:pStyle w:val="Prrafodelist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Personalidad como organización compleja de subjetividad.</w:t>
            </w:r>
          </w:p>
          <w:p w:rsidR="00740CAA" w:rsidRPr="006B2669" w:rsidRDefault="00740CAA" w:rsidP="006B2669">
            <w:pPr>
              <w:pStyle w:val="Prrafodelist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Genero y Sujetividad.</w:t>
            </w:r>
          </w:p>
        </w:tc>
      </w:tr>
      <w:tr w:rsidR="00CC280A" w:rsidTr="0058652D">
        <w:trPr>
          <w:cantSplit/>
          <w:trHeight w:val="463"/>
        </w:trPr>
        <w:tc>
          <w:tcPr>
            <w:tcW w:w="108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280A" w:rsidRDefault="00CC280A" w:rsidP="0058652D">
            <w:pPr>
              <w:rPr>
                <w:b/>
                <w:sz w:val="20"/>
                <w:szCs w:val="20"/>
              </w:rPr>
            </w:pPr>
          </w:p>
        </w:tc>
      </w:tr>
      <w:tr w:rsidR="00CC280A" w:rsidTr="0058652D">
        <w:trPr>
          <w:cantSplit/>
          <w:trHeight w:val="2986"/>
        </w:trPr>
        <w:tc>
          <w:tcPr>
            <w:tcW w:w="108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280A" w:rsidRDefault="00CC280A" w:rsidP="005865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Últimas cinco publicaciones y trabajos relevantes presentados en eventos (en orden cronológico descendente).</w:t>
            </w:r>
          </w:p>
          <w:p w:rsidR="00CC280A" w:rsidRDefault="00CC280A" w:rsidP="005865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del trabajo, revista o evento, editorial, año, país:</w:t>
            </w:r>
          </w:p>
          <w:p w:rsidR="00CC280A" w:rsidRDefault="00CC280A" w:rsidP="0058652D">
            <w:pPr>
              <w:numPr>
                <w:ilvl w:val="0"/>
                <w:numId w:val="1"/>
              </w:numPr>
              <w:spacing w:after="0" w:line="240" w:lineRule="auto"/>
            </w:pPr>
          </w:p>
        </w:tc>
      </w:tr>
      <w:tr w:rsidR="00CC280A" w:rsidTr="0058652D">
        <w:trPr>
          <w:cantSplit/>
          <w:trHeight w:val="2108"/>
        </w:trPr>
        <w:tc>
          <w:tcPr>
            <w:tcW w:w="108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280A" w:rsidRDefault="00CC280A" w:rsidP="005865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Reconocimientos y distinciones de que ha sido objeto (en orden cronológico descendente).</w:t>
            </w:r>
          </w:p>
          <w:p w:rsidR="00CC280A" w:rsidRPr="003734B7" w:rsidRDefault="00CC280A" w:rsidP="0058652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</w:p>
        </w:tc>
      </w:tr>
    </w:tbl>
    <w:p w:rsidR="001437F0" w:rsidRDefault="001437F0"/>
    <w:sectPr w:rsidR="001437F0" w:rsidSect="00CC280A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C175B"/>
    <w:multiLevelType w:val="hybridMultilevel"/>
    <w:tmpl w:val="6FF6C3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D168C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64B36ABB"/>
    <w:multiLevelType w:val="hybridMultilevel"/>
    <w:tmpl w:val="AE3018FA"/>
    <w:lvl w:ilvl="0" w:tplc="FDCE538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0A"/>
    <w:rsid w:val="001437F0"/>
    <w:rsid w:val="002F11F8"/>
    <w:rsid w:val="003303BD"/>
    <w:rsid w:val="00596272"/>
    <w:rsid w:val="006B2669"/>
    <w:rsid w:val="00736D84"/>
    <w:rsid w:val="00740CAA"/>
    <w:rsid w:val="008316F6"/>
    <w:rsid w:val="00CC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80A"/>
    <w:rPr>
      <w:rFonts w:eastAsiaTheme="minorEastAsia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CC280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280A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C28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80A"/>
    <w:rPr>
      <w:rFonts w:eastAsiaTheme="minorEastAsia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CC280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280A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C2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197</Words>
  <Characters>1085</Characters>
  <Application>Microsoft Office Word</Application>
  <DocSecurity>0</DocSecurity>
  <Lines>9</Lines>
  <Paragraphs>2</Paragraphs>
  <ScaleCrop>false</ScaleCrop>
  <Company>MES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</dc:creator>
  <cp:keywords/>
  <dc:description/>
  <cp:lastModifiedBy>xxx</cp:lastModifiedBy>
  <cp:revision>9</cp:revision>
  <dcterms:created xsi:type="dcterms:W3CDTF">2011-02-08T16:48:00Z</dcterms:created>
  <dcterms:modified xsi:type="dcterms:W3CDTF">2011-06-07T07:47:00Z</dcterms:modified>
</cp:coreProperties>
</file>