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2B" w:rsidRDefault="00063115">
      <w:proofErr w:type="spellStart"/>
      <w:r w:rsidRPr="00063115">
        <w:rPr>
          <w:rFonts w:ascii="Arial" w:hAnsi="Arial" w:cs="Arial"/>
          <w:b/>
        </w:rPr>
        <w:t>Dr.C</w:t>
      </w:r>
      <w:proofErr w:type="spellEnd"/>
      <w:r w:rsidRPr="00063115">
        <w:rPr>
          <w:rFonts w:ascii="Arial" w:hAnsi="Arial" w:cs="Arial"/>
          <w:b/>
        </w:rPr>
        <w:t xml:space="preserve">. </w:t>
      </w:r>
      <w:proofErr w:type="spellStart"/>
      <w:r w:rsidRPr="00063115">
        <w:rPr>
          <w:rFonts w:ascii="Arial" w:hAnsi="Arial" w:cs="Arial"/>
          <w:b/>
        </w:rPr>
        <w:t>Yenniferr</w:t>
      </w:r>
      <w:proofErr w:type="spellEnd"/>
      <w:r w:rsidRPr="00063115">
        <w:rPr>
          <w:rFonts w:ascii="Arial" w:hAnsi="Arial" w:cs="Arial"/>
          <w:b/>
        </w:rPr>
        <w:t xml:space="preserve"> Milano Cortes</w:t>
      </w:r>
      <w:r>
        <w:rPr>
          <w:rFonts w:ascii="Arial" w:hAnsi="Arial" w:cs="Arial"/>
        </w:rPr>
        <w:t xml:space="preserve">. Doctora en Ciencias, posee publicaciones y </w:t>
      </w:r>
      <w:proofErr w:type="spellStart"/>
      <w:r>
        <w:rPr>
          <w:rFonts w:ascii="Arial" w:hAnsi="Arial" w:cs="Arial"/>
        </w:rPr>
        <w:t>participaciòn</w:t>
      </w:r>
      <w:proofErr w:type="spellEnd"/>
      <w:r>
        <w:rPr>
          <w:rFonts w:ascii="Arial" w:hAnsi="Arial" w:cs="Arial"/>
        </w:rPr>
        <w:t xml:space="preserve"> en eventos nacionales e internacionales. Ha desarrollado diferentes responsabilidades en la Educación universitaria.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MS.c</w:t>
      </w:r>
      <w:proofErr w:type="spellEnd"/>
      <w:r>
        <w:rPr>
          <w:rFonts w:ascii="Arial" w:hAnsi="Arial" w:cs="Arial"/>
        </w:rPr>
        <w:t xml:space="preserve">. Belkis María </w:t>
      </w:r>
      <w:proofErr w:type="spellStart"/>
      <w:r>
        <w:rPr>
          <w:rFonts w:ascii="Arial" w:hAnsi="Arial" w:cs="Arial"/>
        </w:rPr>
        <w:t>Pedrazas</w:t>
      </w:r>
      <w:proofErr w:type="spellEnd"/>
      <w:r>
        <w:rPr>
          <w:rFonts w:ascii="Arial" w:hAnsi="Arial" w:cs="Arial"/>
        </w:rPr>
        <w:t xml:space="preserve"> Muñoz. Master en </w:t>
      </w:r>
      <w:proofErr w:type="spellStart"/>
      <w:r>
        <w:rPr>
          <w:rFonts w:ascii="Arial" w:hAnsi="Arial" w:cs="Arial"/>
        </w:rPr>
        <w:t>direcciòn</w:t>
      </w:r>
      <w:proofErr w:type="spellEnd"/>
      <w:r>
        <w:rPr>
          <w:rFonts w:ascii="Arial" w:hAnsi="Arial" w:cs="Arial"/>
        </w:rPr>
        <w:t xml:space="preserve"> de empresas. Profesionalmente se desempeña como económica de la empresa de aseguramiento al sector </w:t>
      </w:r>
      <w:proofErr w:type="spellStart"/>
      <w:r>
        <w:rPr>
          <w:rFonts w:ascii="Arial" w:hAnsi="Arial" w:cs="Arial"/>
        </w:rPr>
        <w:t>educacional.Posee</w:t>
      </w:r>
      <w:proofErr w:type="spellEnd"/>
      <w:r>
        <w:rPr>
          <w:rFonts w:ascii="Arial" w:hAnsi="Arial" w:cs="Arial"/>
        </w:rPr>
        <w:t xml:space="preserve"> varias publicaciones en revista y ha participado en varios eventos nacionales e internacionale</w:t>
      </w:r>
      <w:bookmarkStart w:id="0" w:name="_GoBack"/>
      <w:bookmarkEnd w:id="0"/>
      <w:r>
        <w:rPr>
          <w:rFonts w:ascii="Arial" w:hAnsi="Arial" w:cs="Arial"/>
        </w:rPr>
        <w:t>s.</w:t>
      </w:r>
    </w:p>
    <w:sectPr w:rsidR="00242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15"/>
    <w:rsid w:val="00063115"/>
    <w:rsid w:val="00242B2B"/>
    <w:rsid w:val="004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2</cp:revision>
  <dcterms:created xsi:type="dcterms:W3CDTF">2011-11-10T12:28:00Z</dcterms:created>
  <dcterms:modified xsi:type="dcterms:W3CDTF">2011-11-10T12:28:00Z</dcterms:modified>
</cp:coreProperties>
</file>