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FD" w:rsidRDefault="002F73FD" w:rsidP="002F73FD">
      <w:pPr>
        <w:jc w:val="right"/>
        <w:rPr>
          <w:rFonts w:ascii="Arial" w:hAnsi="Arial"/>
          <w:b/>
          <w:color w:val="0D0D0D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87E8A" wp14:editId="7ABB46C7">
                <wp:simplePos x="0" y="0"/>
                <wp:positionH relativeFrom="leftMargin">
                  <wp:align>right</wp:align>
                </wp:positionH>
                <wp:positionV relativeFrom="paragraph">
                  <wp:posOffset>0</wp:posOffset>
                </wp:positionV>
                <wp:extent cx="1060450" cy="11186795"/>
                <wp:effectExtent l="0" t="0" r="6350" b="0"/>
                <wp:wrapThrough wrapText="bothSides">
                  <wp:wrapPolygon edited="0">
                    <wp:start x="1164" y="0"/>
                    <wp:lineTo x="0" y="110"/>
                    <wp:lineTo x="0" y="21444"/>
                    <wp:lineTo x="1164" y="21555"/>
                    <wp:lineTo x="20177" y="21555"/>
                    <wp:lineTo x="21341" y="21444"/>
                    <wp:lineTo x="21341" y="110"/>
                    <wp:lineTo x="20177" y="0"/>
                    <wp:lineTo x="1164" y="0"/>
                  </wp:wrapPolygon>
                </wp:wrapThrough>
                <wp:docPr id="6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1186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AEEF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3FD" w:rsidRDefault="002F73FD" w:rsidP="002F73FD">
                            <w:pPr>
                              <w:rPr>
                                <w:color w:val="8DB3E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87E8A" id="Rectángulo redondeado 4" o:spid="_x0000_s1026" style="position:absolute;left:0;text-align:left;margin-left:32.3pt;margin-top:0;width:83.5pt;height:880.8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" stroked="f" strokecolor="#daeef3">
                <v:shadow opacity="22936f" origin=",.5" offset="0,.63889mm"/>
                <v:textbox style="layout-flow:vertical">
                  <w:txbxContent>
                    <w:p w:rsidR="002F73FD" w:rsidRDefault="002F73FD" w:rsidP="002F73FD">
                      <w:pPr>
                        <w:rPr>
                          <w:color w:val="8DB3E2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2F73FD" w:rsidRDefault="002F73FD" w:rsidP="002F73FD">
      <w:pPr>
        <w:jc w:val="right"/>
        <w:rPr>
          <w:rFonts w:ascii="Arial" w:hAnsi="Arial"/>
          <w:b/>
          <w:color w:val="0D0D0D"/>
          <w:sz w:val="28"/>
          <w:szCs w:val="28"/>
        </w:rPr>
      </w:pPr>
      <w:r>
        <w:rPr>
          <w:rFonts w:ascii="Arial" w:hAnsi="Arial"/>
          <w:b/>
          <w:color w:val="0D0D0D"/>
          <w:sz w:val="28"/>
          <w:szCs w:val="28"/>
        </w:rPr>
        <w:t>Flavia Esther Quiroga Acosta.</w:t>
      </w:r>
    </w:p>
    <w:p w:rsidR="002F73FD" w:rsidRDefault="002F73FD" w:rsidP="002F73FD">
      <w:pPr>
        <w:jc w:val="right"/>
        <w:rPr>
          <w:rFonts w:ascii="Arial" w:hAnsi="Arial"/>
          <w:b/>
          <w:color w:val="0D0D0D"/>
          <w:sz w:val="28"/>
          <w:szCs w:val="28"/>
        </w:rPr>
      </w:pPr>
      <w:r>
        <w:rPr>
          <w:rFonts w:ascii="Arial" w:hAnsi="Arial"/>
          <w:b/>
          <w:color w:val="0D0D0D"/>
          <w:sz w:val="28"/>
          <w:szCs w:val="28"/>
        </w:rPr>
        <w:t>Jalapa 409A</w:t>
      </w:r>
    </w:p>
    <w:p w:rsidR="002F73FD" w:rsidRDefault="002F73FD" w:rsidP="002F73FD">
      <w:pPr>
        <w:jc w:val="right"/>
        <w:rPr>
          <w:rFonts w:ascii="Arial" w:hAnsi="Arial"/>
          <w:b/>
          <w:color w:val="0D0D0D"/>
          <w:sz w:val="28"/>
          <w:szCs w:val="28"/>
        </w:rPr>
      </w:pPr>
      <w:r>
        <w:rPr>
          <w:rFonts w:ascii="Arial" w:hAnsi="Arial"/>
          <w:b/>
          <w:color w:val="0D0D0D"/>
          <w:sz w:val="28"/>
          <w:szCs w:val="28"/>
        </w:rPr>
        <w:t>Río Bravo Tamps.</w:t>
      </w:r>
    </w:p>
    <w:p w:rsidR="002F73FD" w:rsidRPr="00764D00" w:rsidRDefault="002F73FD" w:rsidP="002F73FD">
      <w:pPr>
        <w:jc w:val="right"/>
        <w:rPr>
          <w:rFonts w:ascii="Arial" w:hAnsi="Arial"/>
          <w:b/>
          <w:color w:val="0D0D0D"/>
          <w:sz w:val="28"/>
          <w:szCs w:val="28"/>
          <w:lang w:val="es-MX"/>
        </w:rPr>
      </w:pPr>
      <w:r w:rsidRPr="00764D00">
        <w:rPr>
          <w:rFonts w:ascii="Arial" w:hAnsi="Arial"/>
          <w:b/>
          <w:color w:val="0D0D0D"/>
          <w:sz w:val="28"/>
          <w:szCs w:val="28"/>
          <w:lang w:val="es-MX"/>
        </w:rPr>
        <w:t>(899) 853-2325</w:t>
      </w:r>
    </w:p>
    <w:p w:rsidR="002F73FD" w:rsidRPr="00764D00" w:rsidRDefault="002F73FD" w:rsidP="002F73FD">
      <w:pPr>
        <w:jc w:val="right"/>
        <w:rPr>
          <w:rFonts w:ascii="Arial" w:hAnsi="Arial"/>
          <w:color w:val="0D0D0D"/>
          <w:sz w:val="20"/>
          <w:szCs w:val="20"/>
          <w:lang w:val="es-MX"/>
        </w:rPr>
      </w:pPr>
      <w:r>
        <w:rPr>
          <w:rFonts w:ascii="Arial" w:hAnsi="Arial"/>
          <w:b/>
          <w:color w:val="0D0D0D"/>
          <w:sz w:val="28"/>
          <w:szCs w:val="28"/>
          <w:lang w:val="es-MX"/>
        </w:rPr>
        <w:t>Flaguajardo</w:t>
      </w:r>
      <w:r w:rsidRPr="00764D00">
        <w:rPr>
          <w:rFonts w:ascii="Arial" w:hAnsi="Arial"/>
          <w:b/>
          <w:color w:val="0D0D0D"/>
          <w:sz w:val="28"/>
          <w:szCs w:val="28"/>
          <w:lang w:val="es-MX"/>
        </w:rPr>
        <w:t>@gmail.com</w:t>
      </w:r>
      <w:r w:rsidRPr="00764D00">
        <w:rPr>
          <w:rFonts w:ascii="Arial" w:hAnsi="Arial"/>
          <w:color w:val="0D0D0D"/>
          <w:sz w:val="20"/>
          <w:szCs w:val="20"/>
          <w:lang w:val="es-MX"/>
        </w:rPr>
        <w:t>:</w:t>
      </w:r>
    </w:p>
    <w:p w:rsidR="002F73FD" w:rsidRPr="00764D00" w:rsidRDefault="002F73FD" w:rsidP="002F73FD">
      <w:pPr>
        <w:rPr>
          <w:rFonts w:ascii="Arial" w:hAnsi="Arial"/>
          <w:color w:val="0D0D0D"/>
          <w:sz w:val="20"/>
          <w:szCs w:val="20"/>
          <w:lang w:val="es-MX"/>
        </w:rPr>
      </w:pPr>
    </w:p>
    <w:p w:rsidR="002F73FD" w:rsidRPr="00764D00" w:rsidRDefault="002F73FD" w:rsidP="002F73FD">
      <w:pPr>
        <w:rPr>
          <w:rFonts w:ascii="Arial" w:hAnsi="Arial"/>
          <w:color w:val="0D0D0D"/>
          <w:sz w:val="20"/>
          <w:szCs w:val="20"/>
          <w:lang w:val="es-MX"/>
        </w:rPr>
      </w:pPr>
    </w:p>
    <w:p w:rsidR="002F73FD" w:rsidRPr="00764D00" w:rsidRDefault="002F73FD" w:rsidP="002F73FD">
      <w:pPr>
        <w:rPr>
          <w:b/>
          <w:color w:val="0D0D0D"/>
          <w:sz w:val="36"/>
          <w:szCs w:val="36"/>
          <w:u w:val="single"/>
          <w:lang w:val="es-MX"/>
        </w:rPr>
      </w:pPr>
    </w:p>
    <w:p w:rsidR="002F73FD" w:rsidRPr="00764D00" w:rsidRDefault="002F73FD" w:rsidP="008E1639">
      <w:pPr>
        <w:ind w:right="38"/>
        <w:rPr>
          <w:rFonts w:ascii="Arial" w:hAnsi="Arial"/>
          <w:b/>
          <w:color w:val="0D0D0D"/>
          <w:sz w:val="36"/>
          <w:szCs w:val="36"/>
          <w:u w:val="single"/>
          <w:lang w:val="es-MX"/>
        </w:rPr>
      </w:pPr>
      <w:r w:rsidRPr="00764D00">
        <w:rPr>
          <w:rFonts w:ascii="Arial" w:hAnsi="Arial"/>
          <w:b/>
          <w:color w:val="0D0D0D"/>
          <w:sz w:val="36"/>
          <w:szCs w:val="36"/>
          <w:u w:val="single"/>
          <w:lang w:val="es-MX"/>
        </w:rPr>
        <w:t>ESTUDIOS</w:t>
      </w:r>
    </w:p>
    <w:p w:rsidR="002F73FD" w:rsidRPr="00764D00" w:rsidRDefault="002F73FD" w:rsidP="002F73FD">
      <w:pPr>
        <w:rPr>
          <w:b/>
          <w:color w:val="0D0D0D"/>
          <w:sz w:val="44"/>
          <w:szCs w:val="36"/>
          <w:lang w:val="es-MX"/>
        </w:rPr>
      </w:pPr>
      <w:r w:rsidRPr="00764D00">
        <w:rPr>
          <w:b/>
          <w:color w:val="0D0D0D"/>
          <w:sz w:val="44"/>
          <w:szCs w:val="36"/>
          <w:lang w:val="es-MX"/>
        </w:rPr>
        <w:t xml:space="preserve"> </w:t>
      </w:r>
    </w:p>
    <w:p w:rsidR="002F73FD" w:rsidRDefault="002F73FD" w:rsidP="002F73FD">
      <w:pPr>
        <w:rPr>
          <w:rFonts w:ascii="Arial" w:hAnsi="Arial"/>
          <w:color w:val="0D0D0D"/>
          <w:szCs w:val="20"/>
        </w:rPr>
      </w:pPr>
      <w:r w:rsidRPr="00764D00">
        <w:rPr>
          <w:rFonts w:ascii="Arial" w:hAnsi="Arial"/>
          <w:b/>
          <w:color w:val="0D0D0D"/>
          <w:szCs w:val="20"/>
          <w:lang w:val="es-MX"/>
        </w:rPr>
        <w:t xml:space="preserve"> 2010 - 2014   </w:t>
      </w:r>
      <w:r w:rsidRPr="00764D00">
        <w:rPr>
          <w:rFonts w:ascii="Arial" w:hAnsi="Arial"/>
          <w:color w:val="0D0D0D"/>
          <w:szCs w:val="20"/>
          <w:lang w:val="es-MX"/>
        </w:rPr>
        <w:t xml:space="preserve">                        Lic. </w:t>
      </w:r>
      <w:r>
        <w:rPr>
          <w:rFonts w:ascii="Arial" w:hAnsi="Arial"/>
          <w:color w:val="0D0D0D"/>
          <w:szCs w:val="20"/>
        </w:rPr>
        <w:t>En Negocios Internacionales</w:t>
      </w:r>
    </w:p>
    <w:p w:rsidR="002F73FD" w:rsidRDefault="002F73FD" w:rsidP="002F73FD">
      <w:pPr>
        <w:rPr>
          <w:rFonts w:ascii="Arial" w:hAnsi="Arial"/>
          <w:i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 Río Bravo Tamps</w:t>
      </w:r>
      <w:r>
        <w:rPr>
          <w:rFonts w:ascii="Arial" w:hAnsi="Arial"/>
          <w:color w:val="0D0D0D"/>
          <w:szCs w:val="20"/>
        </w:rPr>
        <w:t>.                           UAT UAMRB</w:t>
      </w:r>
    </w:p>
    <w:p w:rsidR="002F73FD" w:rsidRDefault="002F73FD" w:rsidP="002F73FD">
      <w:pPr>
        <w:rPr>
          <w:b/>
          <w:color w:val="0D0D0D"/>
          <w:sz w:val="44"/>
          <w:szCs w:val="36"/>
        </w:rPr>
      </w:pPr>
    </w:p>
    <w:p w:rsidR="002F73FD" w:rsidRDefault="002F73FD" w:rsidP="002F73FD">
      <w:pPr>
        <w:rPr>
          <w:rFonts w:ascii="Arial" w:hAnsi="Arial"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 1998 - 2000 </w:t>
      </w:r>
      <w:r>
        <w:rPr>
          <w:rFonts w:ascii="Arial" w:hAnsi="Arial"/>
          <w:color w:val="0D0D0D"/>
          <w:szCs w:val="20"/>
        </w:rPr>
        <w:t xml:space="preserve">                           Ingeniero Industrial Administrador </w:t>
      </w:r>
    </w:p>
    <w:p w:rsidR="002F73FD" w:rsidRDefault="002F73FD" w:rsidP="002F73FD">
      <w:pPr>
        <w:rPr>
          <w:rFonts w:ascii="Arial" w:hAnsi="Arial"/>
          <w:i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 Reynosa Tamps.                             </w:t>
      </w:r>
      <w:r>
        <w:rPr>
          <w:rFonts w:ascii="Arial" w:hAnsi="Arial"/>
          <w:color w:val="0D0D0D"/>
          <w:szCs w:val="20"/>
        </w:rPr>
        <w:t>UAT  UAMRA</w:t>
      </w:r>
    </w:p>
    <w:p w:rsidR="002F73FD" w:rsidRDefault="002F73FD" w:rsidP="002F73FD">
      <w:pPr>
        <w:rPr>
          <w:rFonts w:ascii="Arial" w:hAnsi="Arial"/>
          <w:i/>
          <w:color w:val="0D0D0D"/>
          <w:szCs w:val="20"/>
        </w:rPr>
      </w:pPr>
    </w:p>
    <w:p w:rsidR="002F73FD" w:rsidRDefault="002F73FD" w:rsidP="002F73FD">
      <w:pPr>
        <w:rPr>
          <w:rFonts w:ascii="Arial" w:hAnsi="Arial"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 1991 - 1994    </w:t>
      </w:r>
      <w:r>
        <w:rPr>
          <w:rFonts w:ascii="Arial" w:hAnsi="Arial"/>
          <w:color w:val="0D0D0D"/>
          <w:szCs w:val="20"/>
        </w:rPr>
        <w:t xml:space="preserve">                                </w:t>
      </w:r>
      <w:proofErr w:type="spellStart"/>
      <w:r>
        <w:rPr>
          <w:rFonts w:ascii="Arial" w:hAnsi="Arial"/>
          <w:color w:val="0D0D0D"/>
          <w:szCs w:val="20"/>
        </w:rPr>
        <w:t>Tec</w:t>
      </w:r>
      <w:proofErr w:type="spellEnd"/>
      <w:r>
        <w:rPr>
          <w:rFonts w:ascii="Arial" w:hAnsi="Arial"/>
          <w:color w:val="0D0D0D"/>
          <w:szCs w:val="20"/>
        </w:rPr>
        <w:t xml:space="preserve">. </w:t>
      </w:r>
      <w:proofErr w:type="spellStart"/>
      <w:r>
        <w:rPr>
          <w:rFonts w:ascii="Arial" w:hAnsi="Arial"/>
          <w:color w:val="0D0D0D"/>
          <w:szCs w:val="20"/>
        </w:rPr>
        <w:t>Lab</w:t>
      </w:r>
      <w:proofErr w:type="spellEnd"/>
      <w:r>
        <w:rPr>
          <w:rFonts w:ascii="Arial" w:hAnsi="Arial"/>
          <w:color w:val="0D0D0D"/>
          <w:szCs w:val="20"/>
        </w:rPr>
        <w:t>. Clínico</w:t>
      </w:r>
    </w:p>
    <w:p w:rsidR="002F73FD" w:rsidRDefault="002F73FD" w:rsidP="002F73FD">
      <w:pPr>
        <w:rPr>
          <w:rFonts w:ascii="Arial" w:hAnsi="Arial"/>
          <w:i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 Río Bravo Tamps.                            </w:t>
      </w:r>
      <w:proofErr w:type="spellStart"/>
      <w:r>
        <w:rPr>
          <w:rFonts w:ascii="Arial" w:hAnsi="Arial"/>
          <w:color w:val="0D0D0D"/>
          <w:szCs w:val="20"/>
        </w:rPr>
        <w:t>C.B.T.i.S</w:t>
      </w:r>
      <w:proofErr w:type="spellEnd"/>
      <w:r>
        <w:rPr>
          <w:rFonts w:ascii="Arial" w:hAnsi="Arial"/>
          <w:color w:val="0D0D0D"/>
          <w:szCs w:val="20"/>
        </w:rPr>
        <w:t xml:space="preserve"> #73</w:t>
      </w:r>
      <w:r>
        <w:rPr>
          <w:rFonts w:ascii="Arial" w:hAnsi="Arial"/>
          <w:b/>
          <w:color w:val="0D0D0D"/>
          <w:szCs w:val="20"/>
        </w:rPr>
        <w:t xml:space="preserve">         </w:t>
      </w:r>
    </w:p>
    <w:p w:rsidR="002F73FD" w:rsidRDefault="002F73FD" w:rsidP="002F73FD">
      <w:pPr>
        <w:rPr>
          <w:rFonts w:ascii="Arial" w:hAnsi="Arial"/>
          <w:i/>
          <w:color w:val="0D0D0D"/>
          <w:szCs w:val="20"/>
        </w:rPr>
      </w:pP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</w:rPr>
      </w:pP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</w:rPr>
      </w:pPr>
    </w:p>
    <w:p w:rsidR="002F73FD" w:rsidRPr="00764D00" w:rsidRDefault="002F73FD" w:rsidP="002F73FD">
      <w:pPr>
        <w:rPr>
          <w:rFonts w:ascii="Arial" w:hAnsi="Arial"/>
          <w:b/>
          <w:color w:val="0D0D0D"/>
          <w:sz w:val="36"/>
          <w:szCs w:val="36"/>
          <w:u w:val="single"/>
          <w:lang w:val="es-MX"/>
        </w:rPr>
      </w:pPr>
      <w:r w:rsidRPr="00764D00">
        <w:rPr>
          <w:rFonts w:ascii="Arial" w:hAnsi="Arial"/>
          <w:b/>
          <w:color w:val="0D0D0D"/>
          <w:sz w:val="36"/>
          <w:szCs w:val="36"/>
          <w:u w:val="single"/>
          <w:lang w:val="es-MX"/>
        </w:rPr>
        <w:t>INFORMATICA E IDIOMAS</w:t>
      </w:r>
    </w:p>
    <w:p w:rsidR="002F73FD" w:rsidRPr="00764D00" w:rsidRDefault="002F73FD" w:rsidP="002F73FD">
      <w:pPr>
        <w:rPr>
          <w:rFonts w:ascii="Arial" w:hAnsi="Arial"/>
          <w:b/>
          <w:color w:val="0D0D0D"/>
          <w:lang w:val="es-MX"/>
        </w:rPr>
      </w:pPr>
    </w:p>
    <w:p w:rsidR="002F73FD" w:rsidRDefault="002F73FD" w:rsidP="002F73FD">
      <w:pPr>
        <w:rPr>
          <w:rFonts w:ascii="Arial" w:hAnsi="Arial"/>
          <w:color w:val="0D0D0D"/>
          <w:lang w:val="en-US"/>
        </w:rPr>
      </w:pPr>
      <w:r>
        <w:rPr>
          <w:rFonts w:ascii="Arial" w:hAnsi="Arial"/>
          <w:color w:val="0D0D0D"/>
          <w:lang w:val="en-US"/>
        </w:rPr>
        <w:t xml:space="preserve">OFFICE: Word, Excel, Power Point </w:t>
      </w:r>
    </w:p>
    <w:p w:rsidR="002F73FD" w:rsidRPr="00764D00" w:rsidRDefault="002F73FD" w:rsidP="002F73FD">
      <w:pPr>
        <w:rPr>
          <w:rFonts w:ascii="Arial" w:hAnsi="Arial"/>
          <w:color w:val="0D0D0D"/>
          <w:lang w:val="en-US"/>
        </w:rPr>
      </w:pPr>
      <w:r w:rsidRPr="000D1768">
        <w:rPr>
          <w:rFonts w:ascii="Arial" w:hAnsi="Arial"/>
          <w:color w:val="0D0D0D"/>
          <w:lang w:val="en-US"/>
        </w:rPr>
        <w:t xml:space="preserve">                 </w:t>
      </w:r>
      <w:r w:rsidRPr="00764D00">
        <w:rPr>
          <w:rFonts w:ascii="Arial" w:hAnsi="Arial"/>
          <w:color w:val="0D0D0D"/>
          <w:lang w:val="en-US"/>
        </w:rPr>
        <w:t>Corel</w:t>
      </w:r>
      <w:r>
        <w:rPr>
          <w:rFonts w:ascii="Arial" w:hAnsi="Arial"/>
          <w:color w:val="0D0D0D"/>
          <w:lang w:val="en-US"/>
        </w:rPr>
        <w:t xml:space="preserve"> Draw</w:t>
      </w:r>
    </w:p>
    <w:p w:rsidR="002F73FD" w:rsidRPr="00764D00" w:rsidRDefault="002F73FD" w:rsidP="002F73FD">
      <w:pPr>
        <w:rPr>
          <w:rFonts w:ascii="Arial" w:hAnsi="Arial"/>
          <w:color w:val="0D0D0D"/>
          <w:lang w:val="en-US"/>
        </w:rPr>
      </w:pPr>
    </w:p>
    <w:p w:rsidR="002F73FD" w:rsidRDefault="00F16976" w:rsidP="002F73FD">
      <w:p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Inglés</w:t>
      </w:r>
      <w:r w:rsidR="002F73FD">
        <w:rPr>
          <w:rFonts w:ascii="Arial" w:hAnsi="Arial"/>
          <w:color w:val="0D0D0D"/>
          <w:lang w:val="es-ES"/>
        </w:rPr>
        <w:t xml:space="preserve">: Intermedio - Avanzado  </w:t>
      </w:r>
    </w:p>
    <w:p w:rsidR="002F73FD" w:rsidRDefault="002F73FD" w:rsidP="002F73FD">
      <w:pPr>
        <w:rPr>
          <w:rFonts w:ascii="Arial" w:hAnsi="Arial"/>
          <w:b/>
          <w:color w:val="0D0D0D"/>
          <w:lang w:val="es-ES"/>
        </w:rPr>
      </w:pPr>
    </w:p>
    <w:p w:rsidR="002F73FD" w:rsidRDefault="002F73FD" w:rsidP="002F73FD">
      <w:pPr>
        <w:rPr>
          <w:rFonts w:ascii="Arial" w:hAnsi="Arial"/>
          <w:i/>
          <w:color w:val="0D0D0D"/>
          <w:lang w:val="es-ES"/>
        </w:rPr>
      </w:pP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  <w:u w:val="single"/>
        </w:rPr>
      </w:pPr>
      <w:r>
        <w:rPr>
          <w:rFonts w:ascii="Arial" w:hAnsi="Arial"/>
          <w:color w:val="0D0D0D"/>
          <w:sz w:val="20"/>
          <w:szCs w:val="20"/>
          <w:lang w:val="es-ES"/>
        </w:rPr>
        <w:t xml:space="preserve"> </w:t>
      </w:r>
      <w:r>
        <w:rPr>
          <w:rFonts w:ascii="Arial" w:hAnsi="Arial"/>
          <w:b/>
          <w:color w:val="0D0D0D"/>
          <w:sz w:val="36"/>
          <w:szCs w:val="36"/>
          <w:u w:val="single"/>
        </w:rPr>
        <w:t>EXPERIENCIA LABORAL</w:t>
      </w: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  <w:u w:val="single"/>
        </w:rPr>
      </w:pPr>
    </w:p>
    <w:p w:rsidR="002F73FD" w:rsidRDefault="002F73FD" w:rsidP="002F73FD">
      <w:pPr>
        <w:numPr>
          <w:ilvl w:val="0"/>
          <w:numId w:val="1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1994-1996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jc w:val="center"/>
        <w:rPr>
          <w:rFonts w:ascii="Arial" w:hAnsi="Arial"/>
          <w:b/>
          <w:color w:val="0D0D0D"/>
          <w:sz w:val="36"/>
          <w:szCs w:val="36"/>
          <w:u w:val="single"/>
        </w:rPr>
      </w:pPr>
      <w:r>
        <w:rPr>
          <w:rFonts w:ascii="Arial" w:hAnsi="Arial"/>
          <w:b/>
          <w:color w:val="0D0D0D"/>
        </w:rPr>
        <w:t>Erika de Reynosa S.A. de C.V</w:t>
      </w:r>
    </w:p>
    <w:p w:rsidR="002F73FD" w:rsidRDefault="002F73FD" w:rsidP="002F73FD">
      <w:pPr>
        <w:jc w:val="center"/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Asistente Ejecutivo de  Gerencia de Planta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Tareas realizadas: </w:t>
      </w:r>
    </w:p>
    <w:p w:rsidR="002F73FD" w:rsidRDefault="002F73FD" w:rsidP="002F73FD">
      <w:pPr>
        <w:numPr>
          <w:ilvl w:val="0"/>
          <w:numId w:val="2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Asistir en la organización y archivo de documentos.</w:t>
      </w:r>
    </w:p>
    <w:p w:rsidR="002F73FD" w:rsidRDefault="002F73FD" w:rsidP="002F73FD">
      <w:pPr>
        <w:numPr>
          <w:ilvl w:val="0"/>
          <w:numId w:val="2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Mantener actualizada  la información y datos de la gerencia.</w:t>
      </w:r>
    </w:p>
    <w:p w:rsidR="002F73FD" w:rsidRDefault="002F73FD" w:rsidP="002F73FD">
      <w:pPr>
        <w:numPr>
          <w:ilvl w:val="0"/>
          <w:numId w:val="2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Elaboración y gestión de reportes y presentaciones de la gerencia.</w:t>
      </w:r>
    </w:p>
    <w:p w:rsidR="002F73FD" w:rsidRDefault="002F73FD" w:rsidP="002F73FD">
      <w:pPr>
        <w:numPr>
          <w:ilvl w:val="0"/>
          <w:numId w:val="2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Colaborar para el cumplimie</w:t>
      </w:r>
      <w:bookmarkStart w:id="0" w:name="_GoBack"/>
      <w:bookmarkEnd w:id="0"/>
      <w:r>
        <w:rPr>
          <w:rFonts w:ascii="Arial" w:hAnsi="Arial"/>
          <w:color w:val="0D0D0D"/>
          <w:szCs w:val="20"/>
        </w:rPr>
        <w:t>nto de los objetivos trazados por la Gerencia.</w:t>
      </w:r>
    </w:p>
    <w:p w:rsidR="002F73FD" w:rsidRDefault="002F73FD" w:rsidP="002F73FD">
      <w:pPr>
        <w:rPr>
          <w:rFonts w:ascii="Arial" w:hAnsi="Arial"/>
          <w:color w:val="0D0D0D"/>
          <w:szCs w:val="20"/>
        </w:rPr>
      </w:pPr>
    </w:p>
    <w:p w:rsidR="002F73FD" w:rsidRDefault="002F73FD" w:rsidP="002F73FD">
      <w:pPr>
        <w:numPr>
          <w:ilvl w:val="0"/>
          <w:numId w:val="3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lastRenderedPageBreak/>
        <w:t>1996-1997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proofErr w:type="spellStart"/>
      <w:r>
        <w:rPr>
          <w:rFonts w:ascii="Arial" w:hAnsi="Arial"/>
          <w:b/>
          <w:color w:val="0D0D0D"/>
        </w:rPr>
        <w:t>Seagate</w:t>
      </w:r>
      <w:proofErr w:type="spellEnd"/>
      <w:r>
        <w:rPr>
          <w:rFonts w:ascii="Arial" w:hAnsi="Arial"/>
          <w:b/>
          <w:color w:val="0D0D0D"/>
        </w:rPr>
        <w:t xml:space="preserve"> </w:t>
      </w:r>
      <w:proofErr w:type="spellStart"/>
      <w:r>
        <w:rPr>
          <w:rFonts w:ascii="Arial" w:hAnsi="Arial"/>
          <w:b/>
          <w:color w:val="0D0D0D"/>
        </w:rPr>
        <w:t>Technology</w:t>
      </w:r>
      <w:proofErr w:type="spellEnd"/>
      <w:r>
        <w:rPr>
          <w:rFonts w:ascii="Arial" w:hAnsi="Arial"/>
          <w:b/>
          <w:color w:val="0D0D0D"/>
        </w:rPr>
        <w:t xml:space="preserve">  Reynosa S. de R.L. de C.V.  </w:t>
      </w: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 xml:space="preserve">Asistente de Gerente de Operaciones 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Tareas realizadas: </w:t>
      </w:r>
    </w:p>
    <w:p w:rsidR="002F73FD" w:rsidRDefault="002F73FD" w:rsidP="002F73FD">
      <w:pPr>
        <w:numPr>
          <w:ilvl w:val="0"/>
          <w:numId w:val="4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Mantener actualizada  la información y datos proporcionados por el dpto. de producción.</w:t>
      </w:r>
    </w:p>
    <w:p w:rsidR="002F73FD" w:rsidRDefault="002F73FD" w:rsidP="002F73FD">
      <w:pPr>
        <w:numPr>
          <w:ilvl w:val="0"/>
          <w:numId w:val="4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Elaboración de presentaciones digitales para juntas de staff.</w:t>
      </w:r>
    </w:p>
    <w:p w:rsidR="002F73FD" w:rsidRDefault="002F73FD" w:rsidP="002F73FD">
      <w:pPr>
        <w:numPr>
          <w:ilvl w:val="0"/>
          <w:numId w:val="4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Elaboración de reportes diarios de producción y personal.</w:t>
      </w:r>
    </w:p>
    <w:p w:rsidR="002F73FD" w:rsidRDefault="002F73FD" w:rsidP="002F73FD">
      <w:pPr>
        <w:numPr>
          <w:ilvl w:val="0"/>
          <w:numId w:val="4"/>
        </w:numPr>
        <w:rPr>
          <w:rFonts w:ascii="Arial" w:hAnsi="Arial"/>
          <w:color w:val="0D0D0D"/>
          <w:szCs w:val="20"/>
        </w:rPr>
      </w:pPr>
      <w:r>
        <w:rPr>
          <w:rFonts w:ascii="Arial" w:hAnsi="Arial"/>
          <w:color w:val="0D0D0D"/>
          <w:szCs w:val="20"/>
        </w:rPr>
        <w:t>Elaboración de reportes semanales de costos de materiales vs. personal directo.</w:t>
      </w:r>
    </w:p>
    <w:p w:rsidR="002F73FD" w:rsidRDefault="002F73FD" w:rsidP="002F73FD">
      <w:pPr>
        <w:rPr>
          <w:rFonts w:ascii="Arial" w:hAnsi="Arial"/>
          <w:color w:val="0D0D0D"/>
          <w:szCs w:val="20"/>
        </w:rPr>
      </w:pPr>
    </w:p>
    <w:p w:rsidR="002F73FD" w:rsidRDefault="002F73FD" w:rsidP="002F73FD">
      <w:pPr>
        <w:rPr>
          <w:rFonts w:ascii="Arial" w:hAnsi="Arial"/>
          <w:color w:val="0D0D0D"/>
          <w:szCs w:val="20"/>
        </w:rPr>
      </w:pPr>
    </w:p>
    <w:p w:rsidR="002F73FD" w:rsidRDefault="002F73FD" w:rsidP="002F73FD">
      <w:pPr>
        <w:numPr>
          <w:ilvl w:val="0"/>
          <w:numId w:val="5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1997-1998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proofErr w:type="spellStart"/>
      <w:r>
        <w:rPr>
          <w:rFonts w:ascii="Arial" w:hAnsi="Arial"/>
          <w:b/>
          <w:color w:val="0D0D0D"/>
        </w:rPr>
        <w:t>Seagate</w:t>
      </w:r>
      <w:proofErr w:type="spellEnd"/>
      <w:r>
        <w:rPr>
          <w:rFonts w:ascii="Arial" w:hAnsi="Arial"/>
          <w:b/>
          <w:color w:val="0D0D0D"/>
        </w:rPr>
        <w:t xml:space="preserve"> </w:t>
      </w:r>
      <w:proofErr w:type="spellStart"/>
      <w:r>
        <w:rPr>
          <w:rFonts w:ascii="Arial" w:hAnsi="Arial"/>
          <w:b/>
          <w:color w:val="0D0D0D"/>
        </w:rPr>
        <w:t>Technology</w:t>
      </w:r>
      <w:proofErr w:type="spellEnd"/>
      <w:r>
        <w:rPr>
          <w:rFonts w:ascii="Arial" w:hAnsi="Arial"/>
          <w:b/>
          <w:color w:val="0D0D0D"/>
        </w:rPr>
        <w:t xml:space="preserve">  Reynosa S. de R.L. de C.V.  </w:t>
      </w: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 xml:space="preserve">Supervisor de Producción 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Tareas realizadas: </w:t>
      </w: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</w:p>
    <w:p w:rsidR="002F73FD" w:rsidRDefault="002F73FD" w:rsidP="002F73FD">
      <w:pPr>
        <w:numPr>
          <w:ilvl w:val="0"/>
          <w:numId w:val="6"/>
        </w:numPr>
        <w:rPr>
          <w:rFonts w:ascii="Arial" w:hAnsi="Arial" w:cs="Arial"/>
          <w:color w:val="0D0D0D"/>
          <w:szCs w:val="20"/>
          <w:shd w:val="clear" w:color="auto" w:fill="FFFFFF"/>
        </w:rPr>
      </w:pPr>
      <w:r>
        <w:rPr>
          <w:rFonts w:ascii="Arial" w:hAnsi="Arial" w:cs="Arial"/>
          <w:color w:val="0D0D0D"/>
          <w:szCs w:val="20"/>
          <w:shd w:val="clear" w:color="auto" w:fill="FFFFFF"/>
        </w:rPr>
        <w:t>Cumplir con los objetivos de producción, tanto en calidad, cantidad y tiempo.</w:t>
      </w:r>
    </w:p>
    <w:p w:rsidR="002F73FD" w:rsidRDefault="002F73FD" w:rsidP="002F73FD">
      <w:pPr>
        <w:numPr>
          <w:ilvl w:val="0"/>
          <w:numId w:val="6"/>
        </w:numPr>
        <w:rPr>
          <w:rFonts w:ascii="Arial" w:hAnsi="Arial" w:cs="Arial"/>
          <w:color w:val="0D0D0D"/>
          <w:szCs w:val="20"/>
          <w:shd w:val="clear" w:color="auto" w:fill="FFFFFF"/>
        </w:rPr>
      </w:pPr>
      <w:r>
        <w:rPr>
          <w:rFonts w:ascii="Arial" w:hAnsi="Arial" w:cs="Arial"/>
          <w:color w:val="0D0D0D"/>
          <w:szCs w:val="20"/>
          <w:shd w:val="clear" w:color="auto" w:fill="FFFFFF"/>
        </w:rPr>
        <w:t>Supervisar el cumplimiento de las funciones de los subordinados.</w:t>
      </w:r>
    </w:p>
    <w:p w:rsidR="002F73FD" w:rsidRDefault="002F73FD" w:rsidP="002F73FD">
      <w:pPr>
        <w:numPr>
          <w:ilvl w:val="0"/>
          <w:numId w:val="6"/>
        </w:numPr>
        <w:rPr>
          <w:rStyle w:val="apple-converted-space"/>
        </w:rPr>
      </w:pPr>
      <w:r>
        <w:rPr>
          <w:rFonts w:ascii="Arial" w:hAnsi="Arial" w:cs="Arial"/>
          <w:color w:val="0D0D0D"/>
          <w:szCs w:val="20"/>
          <w:shd w:val="clear" w:color="auto" w:fill="FFFFFF"/>
        </w:rPr>
        <w:t>Verificación del uso adecuado de la maquinaria y equipo asignado al personal.</w:t>
      </w:r>
      <w:r>
        <w:rPr>
          <w:rStyle w:val="apple-converted-space"/>
          <w:rFonts w:ascii="Arial" w:hAnsi="Arial" w:cs="Arial"/>
          <w:color w:val="0D0D0D"/>
          <w:szCs w:val="20"/>
          <w:shd w:val="clear" w:color="auto" w:fill="FFFFFF"/>
        </w:rPr>
        <w:t> </w:t>
      </w:r>
    </w:p>
    <w:p w:rsidR="002F73FD" w:rsidRDefault="002F73FD" w:rsidP="002F73FD">
      <w:pPr>
        <w:numPr>
          <w:ilvl w:val="0"/>
          <w:numId w:val="6"/>
        </w:numPr>
      </w:pPr>
      <w:r>
        <w:rPr>
          <w:rFonts w:ascii="Arial" w:hAnsi="Arial" w:cs="Arial"/>
          <w:color w:val="0D0D0D"/>
          <w:szCs w:val="20"/>
          <w:shd w:val="clear" w:color="auto" w:fill="FFFFFF"/>
        </w:rPr>
        <w:t>Inspección y verificación de las materias primas, números de partes.</w:t>
      </w:r>
    </w:p>
    <w:p w:rsidR="002F73FD" w:rsidRDefault="002F73FD" w:rsidP="002F73FD">
      <w:pPr>
        <w:numPr>
          <w:ilvl w:val="0"/>
          <w:numId w:val="6"/>
        </w:numPr>
        <w:rPr>
          <w:rFonts w:ascii="Arial" w:hAnsi="Arial" w:cs="Arial"/>
          <w:color w:val="0D0D0D"/>
          <w:szCs w:val="20"/>
          <w:shd w:val="clear" w:color="auto" w:fill="FFFFFF"/>
        </w:rPr>
      </w:pPr>
      <w:r>
        <w:rPr>
          <w:rFonts w:ascii="Arial" w:hAnsi="Arial" w:cs="Arial"/>
          <w:color w:val="0D0D0D"/>
          <w:szCs w:val="20"/>
          <w:shd w:val="clear" w:color="auto" w:fill="FFFFFF"/>
        </w:rPr>
        <w:t>Manejo de personal (más de 30 operadores).</w:t>
      </w:r>
    </w:p>
    <w:p w:rsidR="002F73FD" w:rsidRDefault="002F73FD" w:rsidP="002F73FD">
      <w:pPr>
        <w:ind w:left="720"/>
        <w:rPr>
          <w:rFonts w:ascii="Arial" w:hAnsi="Arial" w:cs="Arial"/>
          <w:color w:val="0D0D0D"/>
          <w:szCs w:val="20"/>
          <w:shd w:val="clear" w:color="auto" w:fill="FFFFFF"/>
        </w:rPr>
      </w:pPr>
    </w:p>
    <w:p w:rsidR="002F73FD" w:rsidRDefault="002F73FD" w:rsidP="002F73FD">
      <w:pPr>
        <w:rPr>
          <w:rFonts w:ascii="Arial" w:hAnsi="Arial"/>
          <w:color w:val="0D0D0D"/>
          <w:sz w:val="44"/>
          <w:szCs w:val="20"/>
        </w:rPr>
      </w:pPr>
    </w:p>
    <w:p w:rsidR="002F73FD" w:rsidRDefault="002F73FD" w:rsidP="002F73FD">
      <w:pPr>
        <w:numPr>
          <w:ilvl w:val="0"/>
          <w:numId w:val="7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1998-2000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proofErr w:type="spellStart"/>
      <w:r>
        <w:rPr>
          <w:rFonts w:ascii="Arial" w:hAnsi="Arial"/>
          <w:b/>
          <w:color w:val="0D0D0D"/>
        </w:rPr>
        <w:t>Seagate</w:t>
      </w:r>
      <w:proofErr w:type="spellEnd"/>
      <w:r>
        <w:rPr>
          <w:rFonts w:ascii="Arial" w:hAnsi="Arial"/>
          <w:b/>
          <w:color w:val="0D0D0D"/>
        </w:rPr>
        <w:t xml:space="preserve"> </w:t>
      </w:r>
      <w:proofErr w:type="spellStart"/>
      <w:r>
        <w:rPr>
          <w:rFonts w:ascii="Arial" w:hAnsi="Arial"/>
          <w:b/>
          <w:color w:val="0D0D0D"/>
        </w:rPr>
        <w:t>Technology</w:t>
      </w:r>
      <w:proofErr w:type="spellEnd"/>
      <w:r>
        <w:rPr>
          <w:rFonts w:ascii="Arial" w:hAnsi="Arial"/>
          <w:b/>
          <w:color w:val="0D0D0D"/>
        </w:rPr>
        <w:t xml:space="preserve">  Reynosa S. de R.L. de C.V.  </w:t>
      </w: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Supervisor de Producción de Transferencias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rPr>
          <w:rFonts w:ascii="Arial" w:hAnsi="Arial"/>
          <w:b/>
          <w:color w:val="0D0D0D"/>
          <w:lang w:val="es-ES"/>
        </w:rPr>
      </w:pPr>
      <w:r>
        <w:rPr>
          <w:rFonts w:ascii="Arial" w:hAnsi="Arial"/>
          <w:b/>
          <w:color w:val="0D0D0D"/>
          <w:lang w:val="es-ES"/>
        </w:rPr>
        <w:t xml:space="preserve">Actividades principales: </w:t>
      </w:r>
      <w:r>
        <w:rPr>
          <w:rFonts w:ascii="Arial" w:hAnsi="Arial"/>
          <w:color w:val="0D0D0D"/>
          <w:lang w:val="es-ES"/>
        </w:rPr>
        <w:t>Transferencias de líneas de producción de  plantas de Malasia, Singapur y Tailandia.</w:t>
      </w:r>
      <w:r>
        <w:rPr>
          <w:rFonts w:ascii="Arial" w:hAnsi="Arial"/>
          <w:b/>
          <w:color w:val="0D0D0D"/>
          <w:lang w:val="es-ES"/>
        </w:rPr>
        <w:t xml:space="preserve">  </w:t>
      </w:r>
    </w:p>
    <w:p w:rsidR="002F73FD" w:rsidRDefault="002F73FD" w:rsidP="002F73FD">
      <w:pPr>
        <w:rPr>
          <w:rFonts w:ascii="Arial" w:hAnsi="Arial"/>
          <w:b/>
          <w:color w:val="0D0D0D"/>
          <w:lang w:val="es-ES"/>
        </w:rPr>
      </w:pPr>
    </w:p>
    <w:p w:rsidR="002F73FD" w:rsidRDefault="002F73FD" w:rsidP="002F73FD">
      <w:pPr>
        <w:rPr>
          <w:rFonts w:ascii="Arial" w:hAnsi="Arial"/>
          <w:b/>
          <w:color w:val="0D0D0D"/>
          <w:szCs w:val="20"/>
          <w:lang w:val="en-US"/>
        </w:rPr>
      </w:pPr>
      <w:proofErr w:type="spellStart"/>
      <w:r>
        <w:rPr>
          <w:rFonts w:ascii="Arial" w:hAnsi="Arial"/>
          <w:b/>
          <w:color w:val="0D0D0D"/>
          <w:szCs w:val="20"/>
          <w:lang w:val="en-US"/>
        </w:rPr>
        <w:t>Tareas</w:t>
      </w:r>
      <w:proofErr w:type="spellEnd"/>
      <w:r>
        <w:rPr>
          <w:rFonts w:ascii="Arial" w:hAnsi="Arial"/>
          <w:b/>
          <w:color w:val="0D0D0D"/>
          <w:szCs w:val="20"/>
          <w:lang w:val="en-US"/>
        </w:rPr>
        <w:t xml:space="preserve"> </w:t>
      </w:r>
      <w:proofErr w:type="spellStart"/>
      <w:r>
        <w:rPr>
          <w:rFonts w:ascii="Arial" w:hAnsi="Arial"/>
          <w:b/>
          <w:color w:val="0D0D0D"/>
          <w:szCs w:val="20"/>
          <w:lang w:val="en-US"/>
        </w:rPr>
        <w:t>realizadas</w:t>
      </w:r>
      <w:proofErr w:type="spellEnd"/>
      <w:r>
        <w:rPr>
          <w:rFonts w:ascii="Arial" w:hAnsi="Arial"/>
          <w:b/>
          <w:color w:val="0D0D0D"/>
          <w:szCs w:val="20"/>
          <w:lang w:val="en-US"/>
        </w:rPr>
        <w:t xml:space="preserve">: </w:t>
      </w:r>
    </w:p>
    <w:p w:rsidR="002F73FD" w:rsidRDefault="002F73FD" w:rsidP="002F73FD">
      <w:pPr>
        <w:numPr>
          <w:ilvl w:val="0"/>
          <w:numId w:val="8"/>
        </w:numPr>
        <w:rPr>
          <w:rFonts w:ascii="Arial" w:hAnsi="Arial"/>
          <w:color w:val="0D0D0D"/>
          <w:szCs w:val="20"/>
          <w:lang w:val="es-ES"/>
        </w:rPr>
      </w:pPr>
      <w:r>
        <w:rPr>
          <w:rFonts w:ascii="Arial" w:hAnsi="Arial"/>
          <w:color w:val="0D0D0D"/>
          <w:szCs w:val="20"/>
          <w:lang w:val="es-ES"/>
        </w:rPr>
        <w:t>Analizar y definir la cantidad necesaria de personal para cumplir con las metas de producción.</w:t>
      </w:r>
    </w:p>
    <w:p w:rsidR="002F73FD" w:rsidRDefault="002F73FD" w:rsidP="002F73FD">
      <w:pPr>
        <w:numPr>
          <w:ilvl w:val="0"/>
          <w:numId w:val="8"/>
        </w:numPr>
        <w:rPr>
          <w:rFonts w:ascii="Arial" w:hAnsi="Arial"/>
          <w:color w:val="0D0D0D"/>
          <w:szCs w:val="20"/>
          <w:lang w:val="es-ES"/>
        </w:rPr>
      </w:pPr>
      <w:r>
        <w:rPr>
          <w:rFonts w:ascii="Arial" w:hAnsi="Arial"/>
          <w:color w:val="0D0D0D"/>
          <w:szCs w:val="20"/>
          <w:lang w:val="es-ES"/>
        </w:rPr>
        <w:t>Responsable del entrenamiento y certificación en todas las estaciones del proceso, al personal del área.</w:t>
      </w:r>
    </w:p>
    <w:p w:rsidR="002F73FD" w:rsidRDefault="002F73FD" w:rsidP="002F73FD">
      <w:pPr>
        <w:numPr>
          <w:ilvl w:val="0"/>
          <w:numId w:val="8"/>
        </w:numPr>
        <w:rPr>
          <w:rFonts w:ascii="Arial" w:hAnsi="Arial"/>
          <w:color w:val="0D0D0D"/>
          <w:szCs w:val="20"/>
          <w:lang w:val="es-ES"/>
        </w:rPr>
      </w:pPr>
      <w:r>
        <w:rPr>
          <w:rFonts w:ascii="Arial" w:hAnsi="Arial"/>
          <w:color w:val="0D0D0D"/>
          <w:szCs w:val="20"/>
          <w:lang w:val="es-ES"/>
        </w:rPr>
        <w:t>Obtener información de cotizaciones  y proveedores de las herramientas necesarias para la elaboración del producto.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szCs w:val="20"/>
          <w:lang w:val="es-ES"/>
        </w:rPr>
      </w:pPr>
      <w:r>
        <w:rPr>
          <w:rFonts w:ascii="Arial" w:hAnsi="Arial"/>
          <w:color w:val="0D0D0D"/>
          <w:szCs w:val="20"/>
          <w:lang w:val="es-ES"/>
        </w:rPr>
        <w:t>Trabajar en conjunto con el departamento de Ingeniería de Procesos para desarrollar las instrucciones de proceso de cada estación de trabajo.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lastRenderedPageBreak/>
        <w:t>Definir el mejor flujo de proceso.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Definir el Plan de  capacidad de las líneas de producción.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Identificar y resolver “cuellos de botella” en el proceso.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Entregar la liberación de la calidad funcional de todo el proceso.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Alcanzar la rampa de producción de acuerdo al tiempo programado para cada proyecto.</w:t>
      </w:r>
    </w:p>
    <w:p w:rsidR="002F73FD" w:rsidRDefault="002F73FD" w:rsidP="002F73FD">
      <w:pPr>
        <w:numPr>
          <w:ilvl w:val="0"/>
          <w:numId w:val="9"/>
        </w:num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Manejo de personal (más de 60 operadores).</w:t>
      </w:r>
    </w:p>
    <w:p w:rsidR="002F73FD" w:rsidRDefault="002F73FD" w:rsidP="002F73FD">
      <w:pPr>
        <w:rPr>
          <w:rFonts w:ascii="Arial" w:hAnsi="Arial"/>
          <w:color w:val="0D0D0D"/>
          <w:lang w:val="es-ES"/>
        </w:rPr>
      </w:pPr>
    </w:p>
    <w:p w:rsidR="002F73FD" w:rsidRDefault="002F73FD" w:rsidP="002F73FD">
      <w:pPr>
        <w:rPr>
          <w:rFonts w:ascii="Arial" w:hAnsi="Arial" w:cs="Arial"/>
          <w:color w:val="0D0D0D"/>
          <w:szCs w:val="20"/>
          <w:shd w:val="clear" w:color="auto" w:fill="FFFFFF"/>
        </w:rPr>
      </w:pPr>
    </w:p>
    <w:p w:rsidR="002F73FD" w:rsidRDefault="002F73FD" w:rsidP="002F73FD">
      <w:pPr>
        <w:numPr>
          <w:ilvl w:val="0"/>
          <w:numId w:val="10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2000-2001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proofErr w:type="spellStart"/>
      <w:r>
        <w:rPr>
          <w:rFonts w:ascii="Arial" w:hAnsi="Arial"/>
          <w:b/>
          <w:color w:val="0D0D0D"/>
        </w:rPr>
        <w:t>Seagate</w:t>
      </w:r>
      <w:proofErr w:type="spellEnd"/>
      <w:r>
        <w:rPr>
          <w:rFonts w:ascii="Arial" w:hAnsi="Arial"/>
          <w:b/>
          <w:color w:val="0D0D0D"/>
        </w:rPr>
        <w:t xml:space="preserve"> </w:t>
      </w:r>
      <w:proofErr w:type="spellStart"/>
      <w:r>
        <w:rPr>
          <w:rFonts w:ascii="Arial" w:hAnsi="Arial"/>
          <w:b/>
          <w:color w:val="0D0D0D"/>
        </w:rPr>
        <w:t>Technology</w:t>
      </w:r>
      <w:proofErr w:type="spellEnd"/>
      <w:r>
        <w:rPr>
          <w:rFonts w:ascii="Arial" w:hAnsi="Arial"/>
          <w:b/>
          <w:color w:val="0D0D0D"/>
        </w:rPr>
        <w:t xml:space="preserve">  Reynosa S. de R.L. de C.V.  </w:t>
      </w:r>
    </w:p>
    <w:p w:rsidR="002F73FD" w:rsidRDefault="002F73FD" w:rsidP="002F73FD">
      <w:pPr>
        <w:jc w:val="center"/>
        <w:rPr>
          <w:rFonts w:ascii="Arial" w:eastAsia="Times New Roman" w:hAnsi="Arial" w:cs="Arial"/>
          <w:b/>
          <w:color w:val="0D0D0D"/>
          <w:sz w:val="25"/>
          <w:szCs w:val="25"/>
          <w:lang w:val="es-ES" w:eastAsia="en-US"/>
        </w:rPr>
      </w:pPr>
      <w:r>
        <w:rPr>
          <w:rFonts w:ascii="Arial" w:eastAsia="Times New Roman" w:hAnsi="Arial" w:cs="Arial"/>
          <w:b/>
          <w:color w:val="0D0D0D"/>
          <w:sz w:val="25"/>
          <w:szCs w:val="25"/>
          <w:lang w:val="es-ES" w:eastAsia="en-US"/>
        </w:rPr>
        <w:t xml:space="preserve">            Especialista de Soporte de Proceso</w:t>
      </w:r>
    </w:p>
    <w:p w:rsidR="002F73FD" w:rsidRDefault="002F73FD" w:rsidP="002F73FD">
      <w:pPr>
        <w:jc w:val="center"/>
        <w:rPr>
          <w:rFonts w:ascii="Arial" w:eastAsia="Times New Roman" w:hAnsi="Arial" w:cs="Arial"/>
          <w:color w:val="0D0D0D"/>
          <w:sz w:val="21"/>
          <w:szCs w:val="21"/>
          <w:lang w:val="es-ES" w:eastAsia="en-US"/>
        </w:rPr>
      </w:pP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Tareas realizadas: </w:t>
      </w:r>
    </w:p>
    <w:p w:rsidR="002F73FD" w:rsidRPr="000D1768" w:rsidRDefault="002F73FD" w:rsidP="002F73FD">
      <w:pPr>
        <w:rPr>
          <w:rFonts w:ascii="Comic Sans MS" w:eastAsia="Times New Roman" w:hAnsi="Comic Sans MS"/>
          <w:color w:val="0D0D0D"/>
          <w:sz w:val="21"/>
          <w:szCs w:val="21"/>
          <w:lang w:val="es-MX" w:eastAsia="en-US"/>
        </w:rPr>
      </w:pP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Definir el mejor diseño de acuerdo al flujo del proceso (ahorro de tiempo).</w:t>
      </w: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Responsable de los porcentajes de aceptación de las unidades producidas.</w:t>
      </w: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Hacer cualquier mejora en todas las herramientas y accesorios utilizados en el proceso de producción.</w:t>
      </w: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Definir el mejor proceso vs. ahorro de costos.</w:t>
      </w: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Implementar el proceso de reciclaje de materiales, para mejorar los costos de producción.</w:t>
      </w: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Definir la mejor manera de incrementar la capacidad en cualquier estación del proceso.</w:t>
      </w:r>
    </w:p>
    <w:p w:rsidR="002F73FD" w:rsidRDefault="002F73FD" w:rsidP="002F73FD">
      <w:pPr>
        <w:numPr>
          <w:ilvl w:val="0"/>
          <w:numId w:val="11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Manejo de personal (3 técnicos y 2 auxiliares).</w:t>
      </w:r>
    </w:p>
    <w:p w:rsidR="002F73FD" w:rsidRDefault="002F73FD" w:rsidP="002F73FD">
      <w:pPr>
        <w:ind w:left="360"/>
        <w:rPr>
          <w:rFonts w:ascii="Arial" w:eastAsia="Times New Roman" w:hAnsi="Arial" w:cs="Arial"/>
          <w:color w:val="0D0D0D"/>
          <w:szCs w:val="21"/>
          <w:lang w:val="es-ES" w:eastAsia="en-US"/>
        </w:rPr>
      </w:pP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  <w:lang w:val="es-ES"/>
        </w:rPr>
      </w:pPr>
    </w:p>
    <w:p w:rsidR="002F73FD" w:rsidRDefault="002F73FD" w:rsidP="002F73FD">
      <w:pPr>
        <w:numPr>
          <w:ilvl w:val="0"/>
          <w:numId w:val="10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>2001-2003</w:t>
      </w:r>
    </w:p>
    <w:p w:rsidR="002F73FD" w:rsidRDefault="002F73FD" w:rsidP="002F73FD">
      <w:pPr>
        <w:rPr>
          <w:rFonts w:ascii="Arial" w:hAnsi="Arial"/>
          <w:b/>
          <w:color w:val="0D0D0D"/>
        </w:rPr>
      </w:pP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t xml:space="preserve">Multimedia </w:t>
      </w:r>
      <w:proofErr w:type="spellStart"/>
      <w:r>
        <w:rPr>
          <w:rFonts w:ascii="Arial" w:hAnsi="Arial"/>
          <w:b/>
          <w:color w:val="0D0D0D"/>
        </w:rPr>
        <w:t>Games</w:t>
      </w:r>
      <w:proofErr w:type="spellEnd"/>
      <w:r>
        <w:rPr>
          <w:rFonts w:ascii="Arial" w:hAnsi="Arial"/>
          <w:b/>
          <w:color w:val="0D0D0D"/>
        </w:rPr>
        <w:t xml:space="preserve"> Inc.</w:t>
      </w:r>
    </w:p>
    <w:p w:rsidR="002F73FD" w:rsidRDefault="002F73FD" w:rsidP="002F73FD">
      <w:pPr>
        <w:jc w:val="center"/>
        <w:rPr>
          <w:rFonts w:ascii="Arial" w:eastAsia="Times New Roman" w:hAnsi="Arial" w:cs="Arial"/>
          <w:b/>
          <w:color w:val="0D0D0D"/>
          <w:sz w:val="25"/>
          <w:szCs w:val="25"/>
          <w:lang w:val="es-ES" w:eastAsia="en-US"/>
        </w:rPr>
      </w:pPr>
      <w:r>
        <w:rPr>
          <w:rFonts w:ascii="Arial" w:eastAsia="Times New Roman" w:hAnsi="Arial" w:cs="Arial"/>
          <w:b/>
          <w:color w:val="0D0D0D"/>
          <w:sz w:val="25"/>
          <w:szCs w:val="25"/>
          <w:lang w:val="es-ES" w:eastAsia="en-US"/>
        </w:rPr>
        <w:t xml:space="preserve">              Líder de área de ensamble de PC s</w:t>
      </w:r>
    </w:p>
    <w:p w:rsidR="002F73FD" w:rsidRDefault="002F73FD" w:rsidP="002F73FD">
      <w:pPr>
        <w:jc w:val="center"/>
        <w:rPr>
          <w:rFonts w:ascii="Arial" w:eastAsia="Times New Roman" w:hAnsi="Arial" w:cs="Arial"/>
          <w:color w:val="0D0D0D"/>
          <w:sz w:val="21"/>
          <w:szCs w:val="21"/>
          <w:lang w:val="es-ES" w:eastAsia="en-US"/>
        </w:rPr>
      </w:pP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Tareas realizadas: </w:t>
      </w: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</w:p>
    <w:p w:rsidR="002F73FD" w:rsidRDefault="002F73FD" w:rsidP="002F73FD">
      <w:pPr>
        <w:numPr>
          <w:ilvl w:val="0"/>
          <w:numId w:val="12"/>
        </w:numPr>
        <w:rPr>
          <w:rFonts w:ascii="Arial" w:eastAsia="Times New Roman" w:hAnsi="Arial" w:cs="Arial"/>
          <w:color w:val="0D0D0D"/>
          <w:sz w:val="40"/>
          <w:szCs w:val="21"/>
          <w:lang w:val="es-ES" w:eastAsia="en-US"/>
        </w:rPr>
      </w:pPr>
      <w:r>
        <w:rPr>
          <w:rFonts w:ascii="Arial" w:hAnsi="Arial" w:cs="Arial"/>
          <w:color w:val="0D0D0D"/>
          <w:szCs w:val="21"/>
          <w:shd w:val="clear" w:color="auto" w:fill="FFFFFF"/>
        </w:rPr>
        <w:t>Líder de grupo de personal, encargado de lo relacionado a la administración del mismo.</w:t>
      </w:r>
    </w:p>
    <w:p w:rsidR="002F73FD" w:rsidRDefault="002F73FD" w:rsidP="002F73FD">
      <w:pPr>
        <w:numPr>
          <w:ilvl w:val="0"/>
          <w:numId w:val="13"/>
        </w:numPr>
        <w:rPr>
          <w:rFonts w:ascii="Arial" w:eastAsia="Times New Roman" w:hAnsi="Arial" w:cs="Arial"/>
          <w:color w:val="0D0D0D"/>
          <w:sz w:val="32"/>
          <w:szCs w:val="21"/>
          <w:lang w:val="es-ES" w:eastAsia="en-US"/>
        </w:rPr>
      </w:pPr>
      <w:r>
        <w:rPr>
          <w:rFonts w:ascii="Arial" w:hAnsi="Arial" w:cs="Arial"/>
          <w:color w:val="0D0D0D"/>
          <w:szCs w:val="21"/>
          <w:shd w:val="clear" w:color="auto" w:fill="FFFFFF"/>
        </w:rPr>
        <w:t>Entrenamiento al personal en los diferentes procesos de la línea.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eastAsia="en-US"/>
        </w:rPr>
        <w:t>Manejo de la eficiencia en cada una de estaciones de ensamble de  las líneas de producción.</w:t>
      </w:r>
    </w:p>
    <w:p w:rsidR="002F73FD" w:rsidRDefault="002F73FD" w:rsidP="002F73FD">
      <w:pPr>
        <w:numPr>
          <w:ilvl w:val="0"/>
          <w:numId w:val="14"/>
        </w:numPr>
        <w:spacing w:line="343" w:lineRule="atLeast"/>
        <w:rPr>
          <w:rFonts w:ascii="Arial" w:eastAsia="Times New Roman" w:hAnsi="Arial" w:cs="Arial"/>
          <w:color w:val="0D0D0D"/>
          <w:lang w:val="es-ES" w:eastAsia="en-US"/>
        </w:rPr>
      </w:pPr>
      <w:r>
        <w:rPr>
          <w:rFonts w:ascii="Arial" w:eastAsia="Times New Roman" w:hAnsi="Arial" w:cs="Arial"/>
          <w:color w:val="0D0D0D"/>
          <w:lang w:val="es-ES" w:eastAsia="en-US"/>
        </w:rPr>
        <w:t>Monitorear y cumplir con el programa de producción solicitado.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eastAsia="en-US"/>
        </w:rPr>
        <w:t>Manejo de órdenes de producción.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Manejo de personal (10 operadores).</w:t>
      </w:r>
    </w:p>
    <w:p w:rsidR="002F73FD" w:rsidRDefault="002F73FD" w:rsidP="002F73FD">
      <w:pPr>
        <w:rPr>
          <w:rFonts w:ascii="Arial" w:eastAsia="Times New Roman" w:hAnsi="Arial" w:cs="Arial"/>
          <w:color w:val="0D0D0D"/>
          <w:szCs w:val="21"/>
          <w:lang w:val="es-ES" w:eastAsia="en-US"/>
        </w:rPr>
      </w:pPr>
    </w:p>
    <w:p w:rsidR="002F73FD" w:rsidRDefault="002F73FD" w:rsidP="002F73FD">
      <w:pPr>
        <w:rPr>
          <w:rFonts w:ascii="Arial" w:eastAsia="Times New Roman" w:hAnsi="Arial" w:cs="Arial"/>
          <w:color w:val="0D0D0D"/>
          <w:szCs w:val="21"/>
          <w:lang w:val="es-ES" w:eastAsia="en-US"/>
        </w:rPr>
      </w:pPr>
    </w:p>
    <w:p w:rsidR="002F73FD" w:rsidRDefault="002F73FD" w:rsidP="002F73FD">
      <w:pPr>
        <w:rPr>
          <w:rFonts w:ascii="Arial" w:eastAsia="Times New Roman" w:hAnsi="Arial" w:cs="Arial"/>
          <w:color w:val="0D0D0D"/>
          <w:szCs w:val="21"/>
          <w:lang w:val="es-ES" w:eastAsia="en-US"/>
        </w:rPr>
      </w:pPr>
    </w:p>
    <w:p w:rsidR="002F73FD" w:rsidRDefault="002F73FD" w:rsidP="002F73FD">
      <w:pPr>
        <w:ind w:left="720"/>
        <w:rPr>
          <w:rFonts w:ascii="Arial" w:eastAsia="Times New Roman" w:hAnsi="Arial" w:cs="Arial"/>
          <w:color w:val="0D0D0D"/>
          <w:szCs w:val="21"/>
          <w:lang w:val="es-ES" w:eastAsia="en-US"/>
        </w:rPr>
      </w:pPr>
    </w:p>
    <w:p w:rsidR="002F73FD" w:rsidRDefault="002F73FD" w:rsidP="002F73FD">
      <w:pPr>
        <w:numPr>
          <w:ilvl w:val="0"/>
          <w:numId w:val="10"/>
        </w:numPr>
        <w:rPr>
          <w:rFonts w:ascii="Arial" w:hAnsi="Arial"/>
          <w:b/>
          <w:color w:val="0D0D0D"/>
        </w:rPr>
      </w:pPr>
      <w:r>
        <w:rPr>
          <w:rFonts w:ascii="Arial" w:hAnsi="Arial"/>
          <w:b/>
          <w:color w:val="0D0D0D"/>
        </w:rPr>
        <w:lastRenderedPageBreak/>
        <w:t>2005-2013</w:t>
      </w:r>
    </w:p>
    <w:p w:rsidR="002F73FD" w:rsidRDefault="002F73FD" w:rsidP="002F73FD">
      <w:pPr>
        <w:ind w:left="720"/>
        <w:rPr>
          <w:rFonts w:ascii="Arial" w:hAnsi="Arial"/>
          <w:b/>
          <w:color w:val="0D0D0D"/>
        </w:rPr>
      </w:pPr>
    </w:p>
    <w:p w:rsidR="002F73FD" w:rsidRDefault="002F73FD" w:rsidP="002F73FD">
      <w:pPr>
        <w:ind w:left="1080"/>
        <w:jc w:val="center"/>
        <w:rPr>
          <w:rFonts w:ascii="Arial" w:hAnsi="Arial"/>
          <w:b/>
          <w:color w:val="0D0D0D"/>
        </w:rPr>
      </w:pPr>
      <w:proofErr w:type="spellStart"/>
      <w:r>
        <w:rPr>
          <w:rFonts w:ascii="Arial" w:hAnsi="Arial"/>
          <w:b/>
          <w:color w:val="0D0D0D"/>
        </w:rPr>
        <w:t>Multigraphiks</w:t>
      </w:r>
      <w:proofErr w:type="spellEnd"/>
      <w:r>
        <w:rPr>
          <w:rFonts w:ascii="Arial" w:hAnsi="Arial"/>
          <w:b/>
          <w:color w:val="0D0D0D"/>
        </w:rPr>
        <w:t xml:space="preserve"> S.A. de C.V.</w:t>
      </w:r>
    </w:p>
    <w:p w:rsidR="002F73FD" w:rsidRDefault="002F73FD" w:rsidP="002F73FD">
      <w:pPr>
        <w:jc w:val="center"/>
        <w:rPr>
          <w:rFonts w:ascii="Arial" w:eastAsia="Times New Roman" w:hAnsi="Arial" w:cs="Arial"/>
          <w:color w:val="0D0D0D"/>
          <w:sz w:val="21"/>
          <w:szCs w:val="21"/>
          <w:lang w:val="es-ES" w:eastAsia="en-US"/>
        </w:rPr>
      </w:pPr>
      <w:r>
        <w:rPr>
          <w:rFonts w:ascii="Arial" w:eastAsia="Times New Roman" w:hAnsi="Arial" w:cs="Arial"/>
          <w:b/>
          <w:color w:val="0D0D0D"/>
          <w:sz w:val="25"/>
          <w:szCs w:val="25"/>
          <w:lang w:val="es-ES" w:eastAsia="en-US"/>
        </w:rPr>
        <w:t xml:space="preserve">              Gerente Administrativo</w:t>
      </w:r>
    </w:p>
    <w:p w:rsidR="002F73FD" w:rsidRDefault="002F73FD" w:rsidP="002F73FD">
      <w:pPr>
        <w:rPr>
          <w:rFonts w:ascii="Arial" w:hAnsi="Arial"/>
          <w:b/>
          <w:color w:val="0D0D0D"/>
          <w:szCs w:val="20"/>
        </w:rPr>
      </w:pPr>
      <w:r>
        <w:rPr>
          <w:rFonts w:ascii="Arial" w:hAnsi="Arial"/>
          <w:b/>
          <w:color w:val="0D0D0D"/>
          <w:szCs w:val="20"/>
        </w:rPr>
        <w:t xml:space="preserve">Tareas realizadas: </w:t>
      </w: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  <w:lang w:val="es-ES"/>
        </w:rPr>
      </w:pP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hAnsi="Arial" w:cs="Arial"/>
          <w:color w:val="0D0D0D"/>
          <w:shd w:val="clear" w:color="auto" w:fill="FFFFFF"/>
        </w:rPr>
        <w:t>Establecer metas y objetivos.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hAnsi="Arial" w:cs="Arial"/>
          <w:color w:val="0D0D0D"/>
          <w:shd w:val="clear" w:color="auto" w:fill="FFFFFF"/>
        </w:rPr>
        <w:t>Seleccionar y coordinar las estrategias de ventas.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hAnsi="Arial" w:cs="Arial"/>
          <w:color w:val="0D0D0D"/>
          <w:shd w:val="clear" w:color="auto" w:fill="FFFFFF"/>
        </w:rPr>
        <w:t>Reclutamiento, selección y capacitación del personal.</w:t>
      </w:r>
    </w:p>
    <w:p w:rsidR="002F73FD" w:rsidRDefault="002F73FD" w:rsidP="002F73FD">
      <w:pPr>
        <w:numPr>
          <w:ilvl w:val="0"/>
          <w:numId w:val="14"/>
        </w:num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Responsable de la gestión de compras, negociación y comercialización.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Planificar, organizar y coordinar las actividades compra-venta.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Contactar a proveedores locales y foráneos.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Negociar con proveedores plazos, descuentos y beneficios.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Elaborar cotizaciones, analizando costos de producción, descuentos y los plazos de entrega.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Coordinar los estudios de mercado del área, para determinar gustos y necesidades de los consumidores.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Administrar el inventario de mercancías.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Realizar análisis de proveedores y mercancías.</w:t>
      </w:r>
    </w:p>
    <w:p w:rsidR="002F73FD" w:rsidRDefault="002F73FD" w:rsidP="002F73FD">
      <w:pPr>
        <w:numPr>
          <w:ilvl w:val="0"/>
          <w:numId w:val="14"/>
        </w:numPr>
        <w:rPr>
          <w:rFonts w:ascii="Arial" w:eastAsia="Times New Roman" w:hAnsi="Arial" w:cs="Arial"/>
          <w:color w:val="0D0D0D"/>
          <w:szCs w:val="21"/>
          <w:lang w:val="es-ES" w:eastAsia="en-US"/>
        </w:rPr>
      </w:pPr>
      <w:r>
        <w:rPr>
          <w:rFonts w:ascii="Arial" w:eastAsia="Times New Roman" w:hAnsi="Arial" w:cs="Arial"/>
          <w:color w:val="0D0D0D"/>
          <w:szCs w:val="21"/>
          <w:lang w:val="es-ES" w:eastAsia="en-US"/>
        </w:rPr>
        <w:t>Fijar las listas de precios.</w:t>
      </w:r>
    </w:p>
    <w:p w:rsidR="002F73FD" w:rsidRDefault="002F73FD" w:rsidP="002F73FD">
      <w:pPr>
        <w:ind w:left="720"/>
        <w:rPr>
          <w:rFonts w:ascii="Arial" w:eastAsia="Times New Roman" w:hAnsi="Arial" w:cs="Arial"/>
          <w:color w:val="0D0D0D"/>
          <w:szCs w:val="21"/>
          <w:lang w:val="es-ES" w:eastAsia="en-US"/>
        </w:rPr>
      </w:pP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  <w:lang w:val="es-ES"/>
        </w:rPr>
      </w:pPr>
    </w:p>
    <w:p w:rsidR="002F73FD" w:rsidRDefault="002F73FD" w:rsidP="002F73FD">
      <w:pPr>
        <w:rPr>
          <w:rFonts w:ascii="Arial" w:hAnsi="Arial"/>
          <w:color w:val="0D0D0D"/>
          <w:sz w:val="20"/>
          <w:szCs w:val="20"/>
          <w:u w:val="single"/>
        </w:rPr>
      </w:pPr>
    </w:p>
    <w:p w:rsidR="002F73FD" w:rsidRDefault="002F73FD" w:rsidP="002F73FD">
      <w:pPr>
        <w:rPr>
          <w:rFonts w:ascii="Arial" w:hAnsi="Arial"/>
          <w:b/>
          <w:color w:val="0D0D0D"/>
          <w:sz w:val="36"/>
          <w:szCs w:val="36"/>
          <w:u w:val="single"/>
        </w:rPr>
      </w:pPr>
      <w:r>
        <w:rPr>
          <w:rFonts w:ascii="Arial" w:hAnsi="Arial"/>
          <w:b/>
          <w:color w:val="0D0D0D"/>
          <w:sz w:val="36"/>
          <w:szCs w:val="36"/>
          <w:u w:val="single"/>
        </w:rPr>
        <w:t>FORMACIONES ADICIONALES E INTERESES</w:t>
      </w:r>
    </w:p>
    <w:p w:rsidR="002F73FD" w:rsidRDefault="002F73FD" w:rsidP="002F73FD">
      <w:pPr>
        <w:jc w:val="center"/>
        <w:rPr>
          <w:rFonts w:ascii="Arial" w:hAnsi="Arial"/>
          <w:b/>
          <w:color w:val="0D0D0D"/>
        </w:rPr>
      </w:pPr>
    </w:p>
    <w:p w:rsidR="002F73FD" w:rsidRDefault="002F73FD" w:rsidP="002F73FD">
      <w:pPr>
        <w:rPr>
          <w:rFonts w:ascii="Arial" w:hAnsi="Arial"/>
          <w:color w:val="0D0D0D"/>
        </w:rPr>
      </w:pPr>
      <w:r>
        <w:rPr>
          <w:rFonts w:ascii="Arial" w:hAnsi="Arial"/>
          <w:b/>
          <w:color w:val="0D0D0D"/>
        </w:rPr>
        <w:t xml:space="preserve">Cursos: </w:t>
      </w:r>
      <w:r>
        <w:rPr>
          <w:rFonts w:ascii="Arial" w:hAnsi="Arial"/>
          <w:color w:val="0D0D0D"/>
        </w:rPr>
        <w:t xml:space="preserve">Administración del tiempo (UAT Río Bravo)  </w:t>
      </w:r>
    </w:p>
    <w:p w:rsidR="002F73FD" w:rsidRDefault="002F73FD" w:rsidP="002F73FD">
      <w:p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</w:rPr>
        <w:t>Implementación del liderazgo en los negocios (</w:t>
      </w:r>
      <w:r>
        <w:rPr>
          <w:rFonts w:ascii="Arial" w:hAnsi="Arial"/>
          <w:color w:val="0D0D0D"/>
          <w:lang w:val="es-ES"/>
        </w:rPr>
        <w:t xml:space="preserve">Houston TX)  </w:t>
      </w:r>
    </w:p>
    <w:p w:rsidR="002F73FD" w:rsidRDefault="002F73FD" w:rsidP="002F73FD">
      <w:pPr>
        <w:rPr>
          <w:rFonts w:ascii="Arial" w:hAnsi="Arial"/>
          <w:color w:val="0D0D0D"/>
          <w:lang w:val="es-ES"/>
        </w:rPr>
      </w:pPr>
      <w:r>
        <w:rPr>
          <w:rFonts w:ascii="Arial" w:hAnsi="Arial"/>
          <w:color w:val="0D0D0D"/>
          <w:lang w:val="es-ES"/>
        </w:rPr>
        <w:t>Negocios WEB (UAT Río Bravo)</w:t>
      </w:r>
    </w:p>
    <w:p w:rsidR="002F73FD" w:rsidRDefault="008E0284" w:rsidP="002F73FD">
      <w:pPr>
        <w:rPr>
          <w:rFonts w:ascii="Arial" w:hAnsi="Arial"/>
          <w:color w:val="0D0D0D"/>
          <w:lang w:val="en-US"/>
        </w:rPr>
      </w:pPr>
      <w:r>
        <w:rPr>
          <w:rFonts w:ascii="Arial" w:hAnsi="Arial"/>
          <w:color w:val="0D0D0D"/>
          <w:lang w:val="en-US"/>
        </w:rPr>
        <w:t xml:space="preserve">Network Marketing Business </w:t>
      </w:r>
      <w:r w:rsidR="002F73FD">
        <w:rPr>
          <w:rFonts w:ascii="Arial" w:hAnsi="Arial"/>
          <w:color w:val="0D0D0D"/>
          <w:lang w:val="en-US"/>
        </w:rPr>
        <w:t>(Austin, TX).</w:t>
      </w:r>
    </w:p>
    <w:p w:rsidR="002F73FD" w:rsidRDefault="002F73FD" w:rsidP="002F73FD">
      <w:pPr>
        <w:rPr>
          <w:rFonts w:ascii="Times New Roman" w:eastAsia="Times New Roman" w:hAnsi="Times New Roman"/>
          <w:color w:val="0D0D0D"/>
          <w:lang w:val="en-US" w:eastAsia="en-US"/>
        </w:rPr>
      </w:pPr>
    </w:p>
    <w:p w:rsidR="002F73FD" w:rsidRPr="008E0284" w:rsidRDefault="002F73FD" w:rsidP="002F73FD">
      <w:pPr>
        <w:rPr>
          <w:rFonts w:ascii="Arial" w:hAnsi="Arial" w:cs="Arial"/>
          <w:sz w:val="20"/>
          <w:szCs w:val="20"/>
          <w:lang w:val="en-US"/>
        </w:rPr>
      </w:pPr>
    </w:p>
    <w:p w:rsidR="002F73FD" w:rsidRPr="008E0284" w:rsidRDefault="002F73FD" w:rsidP="002F73FD">
      <w:pPr>
        <w:rPr>
          <w:lang w:val="en-US"/>
        </w:rPr>
      </w:pPr>
    </w:p>
    <w:p w:rsidR="0075219D" w:rsidRPr="008E0284" w:rsidRDefault="0075219D">
      <w:pPr>
        <w:rPr>
          <w:lang w:val="en-US"/>
        </w:rPr>
      </w:pPr>
    </w:p>
    <w:sectPr w:rsidR="0075219D" w:rsidRPr="008E0284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667"/>
    <w:multiLevelType w:val="hybridMultilevel"/>
    <w:tmpl w:val="668CA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6E3BFC">
      <w:start w:val="1994"/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14CC"/>
    <w:multiLevelType w:val="hybridMultilevel"/>
    <w:tmpl w:val="3302442C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060A"/>
    <w:multiLevelType w:val="hybridMultilevel"/>
    <w:tmpl w:val="B72EEA42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0B53"/>
    <w:multiLevelType w:val="hybridMultilevel"/>
    <w:tmpl w:val="8398FCDE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6D3046AA">
      <w:start w:val="199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2232A"/>
    <w:multiLevelType w:val="hybridMultilevel"/>
    <w:tmpl w:val="1E90CD80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73297"/>
    <w:multiLevelType w:val="hybridMultilevel"/>
    <w:tmpl w:val="30407702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47E2A"/>
    <w:multiLevelType w:val="hybridMultilevel"/>
    <w:tmpl w:val="C6C2A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6E3BFC">
      <w:start w:val="1994"/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7AD2"/>
    <w:multiLevelType w:val="hybridMultilevel"/>
    <w:tmpl w:val="D2EAD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6E3BFC">
      <w:start w:val="1994"/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15307"/>
    <w:multiLevelType w:val="hybridMultilevel"/>
    <w:tmpl w:val="6F103EBA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B6CF3"/>
    <w:multiLevelType w:val="hybridMultilevel"/>
    <w:tmpl w:val="C8C82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76E3BFC">
      <w:start w:val="1994"/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A121B"/>
    <w:multiLevelType w:val="hybridMultilevel"/>
    <w:tmpl w:val="89667420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E36FC"/>
    <w:multiLevelType w:val="hybridMultilevel"/>
    <w:tmpl w:val="3DFEB386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12E10"/>
    <w:multiLevelType w:val="hybridMultilevel"/>
    <w:tmpl w:val="9E8E343A"/>
    <w:lvl w:ilvl="0" w:tplc="C76E3BFC">
      <w:start w:val="1994"/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80D02"/>
    <w:multiLevelType w:val="hybridMultilevel"/>
    <w:tmpl w:val="4B0A4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FD"/>
    <w:rsid w:val="000E6252"/>
    <w:rsid w:val="002F73FD"/>
    <w:rsid w:val="0075219D"/>
    <w:rsid w:val="008E0284"/>
    <w:rsid w:val="008E1639"/>
    <w:rsid w:val="00F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35005-BAE3-4B36-9A61-D0B78E50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F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2F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Jesús Marmolejo Rodríguez</cp:lastModifiedBy>
  <cp:revision>5</cp:revision>
  <dcterms:created xsi:type="dcterms:W3CDTF">2014-09-14T03:38:00Z</dcterms:created>
  <dcterms:modified xsi:type="dcterms:W3CDTF">2014-09-19T16:41:00Z</dcterms:modified>
</cp:coreProperties>
</file>