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F0" w:rsidRDefault="00F73AF0" w:rsidP="00F73A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Por: Ricardo López Salazar</w:t>
      </w:r>
    </w:p>
    <w:p w:rsidR="00F73AF0" w:rsidRPr="00E457EC" w:rsidRDefault="00F73AF0" w:rsidP="00F73AF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Candidato a Doctor en Ciencias con especialidad en Desarrollo Regional por el Centro de Investigación en Alimentación y Desarrollo (CIAD), campus Hermosillo. </w:t>
      </w:r>
      <w:r w:rsidRPr="00E457EC">
        <w:rPr>
          <w:rFonts w:ascii="Times New Roman" w:hAnsi="Times New Roman"/>
          <w:sz w:val="24"/>
          <w:szCs w:val="24"/>
        </w:rPr>
        <w:t>Maestro en Desarrollo Regional por El Colegio de la Frontera Norte (COLEF), Licenciado en economía por la Universida</w:t>
      </w:r>
      <w:r>
        <w:rPr>
          <w:rFonts w:ascii="Times New Roman" w:hAnsi="Times New Roman"/>
          <w:sz w:val="24"/>
          <w:szCs w:val="24"/>
        </w:rPr>
        <w:t>d de Sonora</w:t>
      </w:r>
      <w:r w:rsidRPr="00E457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Ha publicado algunos artículos relacionados con el escalamiento industrial y su repercusión en el trabajo, en revistas nacionales  y extranjeras como: Frontera Norte (COLEF) y Espacio Abierto (Universidad del Zulia, Venezuela). </w:t>
      </w:r>
      <w:proofErr w:type="spellStart"/>
      <w:r>
        <w:rPr>
          <w:rFonts w:ascii="Times New Roman" w:hAnsi="Times New Roman"/>
          <w:sz w:val="24"/>
          <w:szCs w:val="24"/>
        </w:rPr>
        <w:t>Telefono</w:t>
      </w:r>
      <w:proofErr w:type="spellEnd"/>
      <w:r>
        <w:rPr>
          <w:rFonts w:ascii="Times New Roman" w:hAnsi="Times New Roman"/>
          <w:sz w:val="24"/>
          <w:szCs w:val="24"/>
        </w:rPr>
        <w:t>: 045-622-221037112. Email: ricardolopezsalaz@gmail.com.</w:t>
      </w:r>
    </w:p>
    <w:p w:rsidR="00224640" w:rsidRDefault="00224640">
      <w:bookmarkStart w:id="0" w:name="_GoBack"/>
      <w:bookmarkEnd w:id="0"/>
    </w:p>
    <w:sectPr w:rsidR="00224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F0"/>
    <w:rsid w:val="00224640"/>
    <w:rsid w:val="00781CEC"/>
    <w:rsid w:val="008C1930"/>
    <w:rsid w:val="00F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F0"/>
    <w:pPr>
      <w:spacing w:after="100" w:afterAutospacing="1" w:line="480" w:lineRule="auto"/>
      <w:jc w:val="both"/>
    </w:pPr>
    <w:rPr>
      <w:rFonts w:ascii="Calibri" w:eastAsia="Times New Roman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F0"/>
    <w:pPr>
      <w:spacing w:after="100" w:afterAutospacing="1" w:line="480" w:lineRule="auto"/>
      <w:jc w:val="both"/>
    </w:pPr>
    <w:rPr>
      <w:rFonts w:ascii="Calibri" w:eastAsia="Times New Roman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2</cp:revision>
  <dcterms:created xsi:type="dcterms:W3CDTF">2011-11-15T12:39:00Z</dcterms:created>
  <dcterms:modified xsi:type="dcterms:W3CDTF">2011-11-15T12:39:00Z</dcterms:modified>
</cp:coreProperties>
</file>