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E8" w:rsidRPr="00C0699A" w:rsidRDefault="002149E8">
      <w:pPr>
        <w:tabs>
          <w:tab w:val="center" w:pos="4680"/>
        </w:tabs>
        <w:jc w:val="center"/>
        <w:rPr>
          <w:rFonts w:ascii="Continuum Medium" w:hAnsi="Continuum Medium"/>
          <w:spacing w:val="-4"/>
          <w:sz w:val="4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2149E8" w:rsidRPr="00C0699A" w:rsidRDefault="002149E8">
      <w:pPr>
        <w:tabs>
          <w:tab w:val="center" w:pos="4680"/>
        </w:tabs>
        <w:jc w:val="center"/>
        <w:rPr>
          <w:rFonts w:ascii="Continuum Medium" w:hAnsi="Continuum Medium"/>
          <w:spacing w:val="-4"/>
          <w:sz w:val="4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:rsidR="002149E8" w:rsidRPr="00C0699A" w:rsidRDefault="002149E8">
      <w:pPr>
        <w:tabs>
          <w:tab w:val="center" w:pos="4680"/>
        </w:tabs>
        <w:jc w:val="center"/>
        <w:rPr>
          <w:rFonts w:ascii="Continuum Medium" w:hAnsi="Continuum Medium"/>
          <w:spacing w:val="-4"/>
          <w:sz w:val="4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:rsidR="002149E8" w:rsidRDefault="002149E8">
      <w:pPr>
        <w:shd w:val="clear" w:color="auto" w:fill="0000FF"/>
        <w:tabs>
          <w:tab w:val="center" w:pos="4680"/>
        </w:tabs>
        <w:jc w:val="center"/>
        <w:rPr>
          <w:rFonts w:ascii="Continuum Medium" w:hAnsi="Continuum Medium"/>
          <w:b w:val="0"/>
          <w:color w:val="FFFFFF"/>
          <w:spacing w:val="-3"/>
          <w:sz w:val="44"/>
          <w:lang w:val="es-ES_tradnl"/>
        </w:rPr>
      </w:pPr>
      <w:r w:rsidRPr="00C0699A">
        <w:rPr>
          <w:rFonts w:ascii="Continuum Medium" w:hAnsi="Continuum Medium"/>
          <w:spacing w:val="-4"/>
          <w:sz w:val="4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CURRICULUM VITAE</w:t>
      </w: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C0699A">
      <w:pPr>
        <w:tabs>
          <w:tab w:val="left" w:pos="-720"/>
        </w:tabs>
        <w:jc w:val="center"/>
        <w:rPr>
          <w:rFonts w:ascii="Arial" w:hAnsi="Arial"/>
          <w:b w:val="0"/>
          <w:spacing w:val="-3"/>
          <w:sz w:val="20"/>
          <w:lang w:val="es-ES_tradnl"/>
        </w:rPr>
      </w:pPr>
      <w:r>
        <w:rPr>
          <w:noProof/>
          <w:lang w:eastAsia="es-HN"/>
        </w:rPr>
        <w:drawing>
          <wp:inline distT="0" distB="0" distL="0" distR="0">
            <wp:extent cx="3038475" cy="3905250"/>
            <wp:effectExtent l="0" t="0" r="9525" b="0"/>
            <wp:docPr id="1" name="Imagen 1" descr="che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p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E8" w:rsidRDefault="002149E8">
      <w:pPr>
        <w:tabs>
          <w:tab w:val="left" w:pos="-720"/>
        </w:tabs>
        <w:jc w:val="center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center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center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tabs>
          <w:tab w:val="left" w:pos="-720"/>
        </w:tabs>
        <w:jc w:val="center"/>
        <w:rPr>
          <w:rFonts w:ascii="Arial" w:hAnsi="Arial"/>
          <w:b w:val="0"/>
          <w:spacing w:val="-3"/>
          <w:sz w:val="20"/>
          <w:lang w:val="es-ES_tradnl"/>
        </w:rPr>
      </w:pPr>
    </w:p>
    <w:p w:rsidR="002149E8" w:rsidRDefault="002149E8">
      <w:pPr>
        <w:pStyle w:val="Ttulo7"/>
        <w:shd w:val="clear" w:color="auto" w:fill="808000"/>
        <w:rPr>
          <w:color w:val="0000FF"/>
          <w:sz w:val="72"/>
        </w:rPr>
      </w:pPr>
      <w:r>
        <w:rPr>
          <w:color w:val="0000FF"/>
          <w:sz w:val="72"/>
        </w:rPr>
        <w:t>JOSÉ ANGEL MALDONADO</w:t>
      </w:r>
    </w:p>
    <w:p w:rsidR="002149E8" w:rsidRDefault="002149E8" w:rsidP="00521F08">
      <w:pPr>
        <w:tabs>
          <w:tab w:val="center" w:pos="4680"/>
        </w:tabs>
        <w:jc w:val="center"/>
        <w:rPr>
          <w:rFonts w:ascii="Arial" w:hAnsi="Arial"/>
          <w:b w:val="0"/>
          <w:spacing w:val="-3"/>
          <w:sz w:val="20"/>
          <w:lang w:val="es-ES"/>
        </w:rPr>
      </w:pPr>
      <w:r w:rsidRPr="00C0699A">
        <w:rPr>
          <w:rFonts w:ascii="Arial" w:hAnsi="Arial"/>
          <w:spacing w:val="-4"/>
          <w:sz w:val="28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C0699A">
        <w:rPr>
          <w:rFonts w:ascii="Arial" w:hAnsi="Arial"/>
          <w:spacing w:val="-4"/>
          <w:sz w:val="28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CURRICULUM VITAE</w:t>
      </w: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</w:p>
    <w:p w:rsidR="002149E8" w:rsidRDefault="002149E8">
      <w:pPr>
        <w:tabs>
          <w:tab w:val="left" w:pos="-720"/>
        </w:tabs>
        <w:jc w:val="both"/>
        <w:rPr>
          <w:lang w:val="es-ES"/>
        </w:rPr>
      </w:pPr>
    </w:p>
    <w:p w:rsidR="0077677B" w:rsidRDefault="0077677B" w:rsidP="0077677B">
      <w:pPr>
        <w:pStyle w:val="Ttulo6"/>
        <w:rPr>
          <w:b/>
        </w:rPr>
      </w:pPr>
      <w:r>
        <w:rPr>
          <w:b/>
        </w:rPr>
        <w:t xml:space="preserve">CUALIDADES Y HABILIDADES </w:t>
      </w:r>
    </w:p>
    <w:p w:rsidR="0077677B" w:rsidRDefault="0077677B" w:rsidP="0077677B">
      <w:pPr>
        <w:rPr>
          <w:lang w:val="es-ES"/>
        </w:rPr>
      </w:pPr>
    </w:p>
    <w:p w:rsidR="00521F08" w:rsidRPr="00521F08" w:rsidRDefault="00521F08" w:rsidP="00521F08">
      <w:pPr>
        <w:numPr>
          <w:ilvl w:val="1"/>
          <w:numId w:val="32"/>
        </w:numPr>
        <w:ind w:left="360"/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Amplia formación y experiencia docente</w:t>
      </w:r>
    </w:p>
    <w:p w:rsidR="00250CA9" w:rsidRPr="00521F08" w:rsidRDefault="00250CA9" w:rsidP="00250CA9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Interés científico, humanístico y estético.</w:t>
      </w:r>
    </w:p>
    <w:p w:rsidR="00250CA9" w:rsidRPr="00521F08" w:rsidRDefault="00250CA9" w:rsidP="00250CA9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Juicio crítico</w:t>
      </w:r>
    </w:p>
    <w:p w:rsidR="00250CA9" w:rsidRPr="00521F08" w:rsidRDefault="00250CA9" w:rsidP="00250CA9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Sentido de proyección</w:t>
      </w:r>
    </w:p>
    <w:p w:rsidR="00250CA9" w:rsidRPr="00521F08" w:rsidRDefault="00250CA9" w:rsidP="00250CA9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Creativo y con carácter innovador</w:t>
      </w:r>
    </w:p>
    <w:p w:rsidR="00250CA9" w:rsidRPr="00521F08" w:rsidRDefault="00250CA9" w:rsidP="00250CA9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Facilidad de comunicación</w:t>
      </w:r>
    </w:p>
    <w:p w:rsidR="00250CA9" w:rsidRPr="00521F08" w:rsidRDefault="00250CA9" w:rsidP="00250CA9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Capacidad de análisis</w:t>
      </w:r>
    </w:p>
    <w:p w:rsidR="00250CA9" w:rsidRPr="00521F08" w:rsidRDefault="00250CA9" w:rsidP="00250CA9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E4223A">
        <w:rPr>
          <w:rFonts w:ascii="Arial" w:hAnsi="Arial" w:cs="Arial"/>
          <w:b w:val="0"/>
          <w:szCs w:val="24"/>
          <w:lang w:val="es-ES"/>
        </w:rPr>
        <w:t>Capacidad de aprehensión (</w:t>
      </w:r>
      <w:r w:rsidRPr="00E4223A">
        <w:rPr>
          <w:rFonts w:ascii="Arial" w:hAnsi="Arial" w:cs="Arial"/>
          <w:b w:val="0"/>
          <w:szCs w:val="24"/>
        </w:rPr>
        <w:t>asimilac</w:t>
      </w:r>
      <w:r>
        <w:rPr>
          <w:rFonts w:ascii="Arial" w:hAnsi="Arial" w:cs="Arial"/>
          <w:b w:val="0"/>
          <w:szCs w:val="24"/>
        </w:rPr>
        <w:t>i</w:t>
      </w:r>
      <w:r w:rsidRPr="00E4223A">
        <w:rPr>
          <w:rFonts w:ascii="Arial" w:hAnsi="Arial" w:cs="Arial"/>
          <w:b w:val="0"/>
          <w:szCs w:val="24"/>
        </w:rPr>
        <w:t>ón inmediata de ideas o conocimientos)</w:t>
      </w:r>
      <w:r w:rsidRPr="00521F08">
        <w:rPr>
          <w:rFonts w:ascii="Arial" w:hAnsi="Arial" w:cs="Arial"/>
          <w:b w:val="0"/>
          <w:szCs w:val="24"/>
          <w:lang w:val="es-ES"/>
        </w:rPr>
        <w:t>.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Capacidad de adaptación.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Capacidad de conducción.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Capacidad intuitiva.</w:t>
      </w:r>
    </w:p>
    <w:p w:rsidR="00521F08" w:rsidRPr="00521F08" w:rsidRDefault="00521F08" w:rsidP="00521F08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Condiciones de líder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Disposición de escuchar y atender al alumno.</w:t>
      </w:r>
    </w:p>
    <w:p w:rsidR="00521F08" w:rsidRPr="00521F08" w:rsidRDefault="00521F08" w:rsidP="00521F08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Disposición para el trabajo en equipo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Equilibrio emo</w:t>
      </w:r>
      <w:r w:rsidR="00AD5B66">
        <w:rPr>
          <w:rFonts w:ascii="Arial" w:hAnsi="Arial" w:cs="Arial"/>
          <w:b w:val="0"/>
          <w:szCs w:val="24"/>
          <w:lang w:val="es-ES"/>
        </w:rPr>
        <w:t>cional</w:t>
      </w:r>
      <w:r w:rsidRPr="00521F08">
        <w:rPr>
          <w:rFonts w:ascii="Arial" w:hAnsi="Arial" w:cs="Arial"/>
          <w:b w:val="0"/>
          <w:szCs w:val="24"/>
          <w:lang w:val="es-ES"/>
        </w:rPr>
        <w:t>.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Espíritu de justicia.</w:t>
      </w:r>
    </w:p>
    <w:p w:rsidR="00521F08" w:rsidRPr="00521F08" w:rsidRDefault="00521F08" w:rsidP="00521F08">
      <w:pPr>
        <w:numPr>
          <w:ilvl w:val="0"/>
          <w:numId w:val="32"/>
        </w:numPr>
        <w:jc w:val="both"/>
        <w:rPr>
          <w:rFonts w:ascii="Arial" w:hAnsi="Arial"/>
          <w:b w:val="0"/>
          <w:szCs w:val="24"/>
          <w:lang w:val="es-ES"/>
        </w:rPr>
      </w:pPr>
      <w:r w:rsidRPr="00521F08">
        <w:rPr>
          <w:rFonts w:ascii="Arial" w:hAnsi="Arial"/>
          <w:b w:val="0"/>
          <w:szCs w:val="24"/>
          <w:lang w:val="es-ES"/>
        </w:rPr>
        <w:t>Espíritu emprendedor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Sentido del deber.</w:t>
      </w:r>
    </w:p>
    <w:p w:rsidR="00521F08" w:rsidRPr="00521F08" w:rsidRDefault="00521F08" w:rsidP="00521F08">
      <w:pPr>
        <w:numPr>
          <w:ilvl w:val="0"/>
          <w:numId w:val="32"/>
        </w:numPr>
        <w:overflowPunct/>
        <w:textAlignment w:val="auto"/>
        <w:rPr>
          <w:rFonts w:ascii="Arial" w:hAnsi="Arial" w:cs="Arial"/>
          <w:b w:val="0"/>
          <w:szCs w:val="24"/>
          <w:lang w:val="es-ES"/>
        </w:rPr>
      </w:pPr>
      <w:r w:rsidRPr="00521F08">
        <w:rPr>
          <w:rFonts w:ascii="Arial" w:hAnsi="Arial" w:cs="Arial"/>
          <w:b w:val="0"/>
          <w:szCs w:val="24"/>
          <w:lang w:val="es-ES"/>
        </w:rPr>
        <w:t>Sinceridad.</w:t>
      </w:r>
    </w:p>
    <w:p w:rsidR="00521F08" w:rsidRDefault="00521F08">
      <w:pPr>
        <w:pStyle w:val="Ttulo3"/>
        <w:jc w:val="both"/>
        <w:rPr>
          <w:u w:val="single"/>
        </w:rPr>
      </w:pPr>
    </w:p>
    <w:p w:rsidR="002149E8" w:rsidRDefault="002149E8">
      <w:pPr>
        <w:pStyle w:val="Ttulo3"/>
        <w:jc w:val="both"/>
      </w:pPr>
      <w:r>
        <w:rPr>
          <w:u w:val="single"/>
        </w:rPr>
        <w:t>QUE PUEDO HACER</w:t>
      </w:r>
    </w:p>
    <w:p w:rsidR="002149E8" w:rsidRDefault="002149E8">
      <w:pPr>
        <w:pStyle w:val="Ttulo3"/>
        <w:jc w:val="both"/>
        <w:rPr>
          <w:b w:val="0"/>
        </w:rPr>
      </w:pPr>
    </w:p>
    <w:p w:rsidR="00E4223A" w:rsidRDefault="00E4223A" w:rsidP="00250CA9">
      <w:pPr>
        <w:numPr>
          <w:ilvl w:val="0"/>
          <w:numId w:val="1"/>
        </w:numPr>
        <w:ind w:left="540" w:hanging="54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>Promover las diferentes técnicas para la:</w:t>
      </w:r>
    </w:p>
    <w:p w:rsidR="00E4223A" w:rsidRDefault="00E4223A" w:rsidP="00250CA9">
      <w:pPr>
        <w:numPr>
          <w:ilvl w:val="3"/>
          <w:numId w:val="38"/>
        </w:numPr>
        <w:ind w:left="1440" w:hanging="72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>Obtención del conocimiento, facilitando la adquisición o creación de nuevo conocimiento.</w:t>
      </w:r>
    </w:p>
    <w:p w:rsidR="00E4223A" w:rsidRDefault="00E4223A" w:rsidP="00250CA9">
      <w:pPr>
        <w:numPr>
          <w:ilvl w:val="3"/>
          <w:numId w:val="38"/>
        </w:numPr>
        <w:ind w:left="1440" w:hanging="72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>Captura del conocimiento, identificando el tipo de conocimiento apropiado para el público meta.</w:t>
      </w:r>
    </w:p>
    <w:p w:rsidR="00E4223A" w:rsidRDefault="00E4223A" w:rsidP="00250CA9">
      <w:pPr>
        <w:numPr>
          <w:ilvl w:val="3"/>
          <w:numId w:val="38"/>
        </w:numPr>
        <w:ind w:left="1440" w:hanging="72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>Aplicación del conocimiento, Proporcionando el sentido de aplicabilidad de los conocimientos adquiridos dentro de un contexto adecuado y consiguiendo que el conocimiento esté accesible para todos.</w:t>
      </w:r>
    </w:p>
    <w:p w:rsidR="00E4223A" w:rsidRDefault="00E4223A" w:rsidP="00250CA9">
      <w:pPr>
        <w:numPr>
          <w:ilvl w:val="3"/>
          <w:numId w:val="38"/>
        </w:numPr>
        <w:ind w:left="1440" w:hanging="72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>Reutilización del conocimiento, para lograr incrementar el valor de lo aprendido.</w:t>
      </w:r>
    </w:p>
    <w:p w:rsidR="00E4223A" w:rsidRDefault="00E4223A" w:rsidP="00250CA9">
      <w:pPr>
        <w:numPr>
          <w:ilvl w:val="0"/>
          <w:numId w:val="1"/>
        </w:numPr>
        <w:ind w:left="540" w:hanging="54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Promover y aplicar un plan de desarrollo curricular para las diferentes carreras universitarias.</w:t>
      </w:r>
    </w:p>
    <w:p w:rsidR="00E4223A" w:rsidRDefault="00E4223A" w:rsidP="00250CA9">
      <w:pPr>
        <w:numPr>
          <w:ilvl w:val="0"/>
          <w:numId w:val="1"/>
        </w:numPr>
        <w:ind w:left="540" w:hanging="54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Promover y aplicar las técnicas de mejoramiento continuo como un factor generador de un ambiente de calidad en el trabajo docente.</w:t>
      </w:r>
    </w:p>
    <w:p w:rsidR="00E4223A" w:rsidRDefault="00E4223A" w:rsidP="00250CA9">
      <w:pPr>
        <w:numPr>
          <w:ilvl w:val="0"/>
          <w:numId w:val="1"/>
        </w:numPr>
        <w:ind w:left="540" w:hanging="54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lang w:val="es-ES"/>
        </w:rPr>
        <w:t>Promover y sostener el proceso de acreditación de las carreras universitarias</w:t>
      </w:r>
    </w:p>
    <w:p w:rsidR="002149E8" w:rsidRDefault="002149E8" w:rsidP="00250CA9">
      <w:pPr>
        <w:numPr>
          <w:ilvl w:val="0"/>
          <w:numId w:val="1"/>
        </w:numPr>
        <w:ind w:left="540" w:hanging="540"/>
        <w:jc w:val="both"/>
        <w:rPr>
          <w:rFonts w:ascii="Arial" w:hAnsi="Arial"/>
          <w:b w:val="0"/>
          <w:lang w:val="es-ES"/>
        </w:rPr>
      </w:pPr>
      <w:r>
        <w:rPr>
          <w:rFonts w:ascii="Arial" w:hAnsi="Arial"/>
          <w:b w:val="0"/>
          <w:lang w:val="es-ES"/>
        </w:rPr>
        <w:t xml:space="preserve">Estimular a </w:t>
      </w:r>
      <w:r w:rsidR="0077677B">
        <w:rPr>
          <w:rFonts w:ascii="Arial" w:hAnsi="Arial"/>
          <w:b w:val="0"/>
          <w:lang w:val="es-ES"/>
        </w:rPr>
        <w:t xml:space="preserve">mis compañeros </w:t>
      </w:r>
      <w:r>
        <w:rPr>
          <w:rFonts w:ascii="Arial" w:hAnsi="Arial"/>
          <w:b w:val="0"/>
          <w:lang w:val="es-ES"/>
        </w:rPr>
        <w:t>para que se compenetren de la importancia del</w:t>
      </w:r>
      <w:r w:rsidR="0077677B">
        <w:rPr>
          <w:rFonts w:ascii="Arial" w:hAnsi="Arial"/>
          <w:b w:val="0"/>
          <w:lang w:val="es-ES"/>
        </w:rPr>
        <w:t xml:space="preserve"> trabajo con ética y </w:t>
      </w:r>
      <w:r>
        <w:rPr>
          <w:rFonts w:ascii="Arial" w:hAnsi="Arial"/>
          <w:b w:val="0"/>
          <w:lang w:val="es-ES"/>
        </w:rPr>
        <w:t xml:space="preserve">a calidad, </w:t>
      </w:r>
      <w:r w:rsidR="0077677B">
        <w:rPr>
          <w:rFonts w:ascii="Arial" w:hAnsi="Arial"/>
          <w:b w:val="0"/>
          <w:lang w:val="es-ES"/>
        </w:rPr>
        <w:t>para el logro d</w:t>
      </w:r>
      <w:r>
        <w:rPr>
          <w:rFonts w:ascii="Arial" w:hAnsi="Arial"/>
          <w:b w:val="0"/>
          <w:lang w:val="es-ES"/>
        </w:rPr>
        <w:t xml:space="preserve">el mejoramiento continuo y/o la reingeniería como un factor </w:t>
      </w:r>
      <w:r w:rsidR="0077677B">
        <w:rPr>
          <w:rFonts w:ascii="Arial" w:hAnsi="Arial"/>
          <w:b w:val="0"/>
          <w:lang w:val="es-ES"/>
        </w:rPr>
        <w:t>de desarrollo de la actividad docente</w:t>
      </w:r>
      <w:r>
        <w:rPr>
          <w:rFonts w:ascii="Arial" w:hAnsi="Arial"/>
          <w:b w:val="0"/>
          <w:lang w:val="es-ES"/>
        </w:rPr>
        <w:t xml:space="preserve">. </w:t>
      </w:r>
    </w:p>
    <w:p w:rsidR="002149E8" w:rsidRDefault="0077677B" w:rsidP="003A00A3">
      <w:pPr>
        <w:jc w:val="center"/>
        <w:rPr>
          <w:rFonts w:ascii="Arial" w:hAnsi="Arial"/>
          <w:u w:val="single"/>
          <w:lang w:val="es-ES_tradnl"/>
        </w:rPr>
      </w:pPr>
      <w:r>
        <w:rPr>
          <w:rFonts w:ascii="Arial" w:hAnsi="Arial"/>
          <w:u w:val="single"/>
          <w:lang w:val="es-ES_tradnl"/>
        </w:rPr>
        <w:br w:type="page"/>
      </w:r>
      <w:r w:rsidR="002149E8">
        <w:rPr>
          <w:rFonts w:ascii="Arial" w:hAnsi="Arial"/>
          <w:u w:val="single"/>
          <w:lang w:val="es-ES_tradnl"/>
        </w:rPr>
        <w:lastRenderedPageBreak/>
        <w:t>DATOS DE APOYO</w:t>
      </w:r>
    </w:p>
    <w:p w:rsidR="002149E8" w:rsidRDefault="002149E8">
      <w:pPr>
        <w:tabs>
          <w:tab w:val="center" w:pos="4680"/>
        </w:tabs>
        <w:jc w:val="center"/>
        <w:rPr>
          <w:rFonts w:ascii="Arial" w:hAnsi="Arial"/>
          <w:b w:val="0"/>
          <w:spacing w:val="-3"/>
          <w:sz w:val="20"/>
          <w:u w:val="single"/>
          <w:lang w:val="es-ES_tradnl"/>
        </w:rPr>
      </w:pP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09"/>
        <w:gridCol w:w="6667"/>
      </w:tblGrid>
      <w:tr w:rsidR="002149E8" w:rsidRPr="00300DA3" w:rsidTr="00300DA3">
        <w:tc>
          <w:tcPr>
            <w:tcW w:w="2909" w:type="dxa"/>
          </w:tcPr>
          <w:p w:rsidR="002149E8" w:rsidRDefault="002149E8">
            <w:pPr>
              <w:pStyle w:val="Ttulo9"/>
            </w:pPr>
            <w:r>
              <w:t>NOMBRE</w:t>
            </w:r>
          </w:p>
        </w:tc>
        <w:tc>
          <w:tcPr>
            <w:tcW w:w="6667" w:type="dxa"/>
          </w:tcPr>
          <w:p w:rsidR="002149E8" w:rsidRPr="00300DA3" w:rsidRDefault="002149E8">
            <w:pPr>
              <w:pStyle w:val="Ttulo8"/>
              <w:rPr>
                <w:b w:val="0"/>
              </w:rPr>
            </w:pPr>
            <w:r w:rsidRPr="00300DA3">
              <w:rPr>
                <w:b w:val="0"/>
              </w:rPr>
              <w:t>JOSÉ ANGEL MALDONADO</w:t>
            </w:r>
          </w:p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LUGAR DE NACIMIENTO</w:t>
            </w: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TEGUCIGALPA, D.C.</w:t>
            </w:r>
          </w:p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FECHA DE NACIMIENTO</w:t>
            </w: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4 de Diciembre de 1939</w:t>
            </w:r>
          </w:p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ESTADO CIVIL</w:t>
            </w: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CASADO</w:t>
            </w:r>
          </w:p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DIRECCIÓN Y TELÉFONO(s)</w:t>
            </w: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TEGUCIGALPA, M.D.C., BARRIO EL BOSQUE – 222-4175</w:t>
            </w:r>
          </w:p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ESTUDIOS SUPERIORES</w:t>
            </w:r>
          </w:p>
        </w:tc>
        <w:tc>
          <w:tcPr>
            <w:tcW w:w="6667" w:type="dxa"/>
          </w:tcPr>
          <w:p w:rsidR="002149E8" w:rsidRPr="00300DA3" w:rsidRDefault="002149E8" w:rsidP="00250CA9">
            <w:pPr>
              <w:numPr>
                <w:ilvl w:val="0"/>
                <w:numId w:val="3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UNAH, Tegucigalpa D.C., 1968-72, 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t>Licenciatura en Administración de Empresas.</w:t>
            </w:r>
          </w:p>
          <w:p w:rsidR="002149E8" w:rsidRPr="00300DA3" w:rsidRDefault="002149E8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2149E8" w:rsidRPr="00300DA3" w:rsidRDefault="002149E8" w:rsidP="00250CA9">
            <w:pPr>
              <w:numPr>
                <w:ilvl w:val="0"/>
                <w:numId w:val="3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ESCUELA SUPERIOR DEL PROFESORADO, Tegucigalpa D.C., 1973-74, 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t>Profeso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softHyphen/>
              <w:t>rado de Educación Media, con Orien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softHyphen/>
              <w:t>tación en Educación Comercial.</w:t>
            </w:r>
          </w:p>
          <w:p w:rsidR="002149E8" w:rsidRPr="00300DA3" w:rsidRDefault="002149E8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2149E8" w:rsidRPr="00250CA9" w:rsidRDefault="002149E8" w:rsidP="00250CA9">
            <w:pPr>
              <w:numPr>
                <w:ilvl w:val="0"/>
                <w:numId w:val="3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UNAH, Tegucigalpa D.C., 1979-80, 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t>Licenciatura en Ciencias Económicas.</w:t>
            </w:r>
          </w:p>
          <w:p w:rsidR="002149E8" w:rsidRPr="00300DA3" w:rsidRDefault="002149E8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2149E8" w:rsidRPr="00250CA9" w:rsidRDefault="002149E8" w:rsidP="00250CA9">
            <w:pPr>
              <w:numPr>
                <w:ilvl w:val="0"/>
                <w:numId w:val="3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Instituto Tecnológico y de Estudios Superiores de Monterrey (ITESM), Monterrey, México, 1983-84, 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t>Maestría en Administración de Empresas.</w:t>
            </w:r>
          </w:p>
          <w:p w:rsidR="002149E8" w:rsidRPr="00300DA3" w:rsidRDefault="002149E8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2149E8" w:rsidRPr="00250CA9" w:rsidRDefault="002149E8" w:rsidP="00250CA9">
            <w:pPr>
              <w:numPr>
                <w:ilvl w:val="0"/>
                <w:numId w:val="3"/>
              </w:num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Universidad Católica de Honduras, Tegucigalpa, D.C., Febrero-Mayo 1997, </w:t>
            </w:r>
            <w:r w:rsidRPr="00250CA9">
              <w:rPr>
                <w:rFonts w:ascii="Arial" w:hAnsi="Arial"/>
                <w:spacing w:val="-3"/>
                <w:sz w:val="20"/>
                <w:lang w:val="es-ES_tradnl"/>
              </w:rPr>
              <w:t xml:space="preserve">Diplomado en Gestión de </w:t>
            </w:r>
            <w:smartTag w:uri="urn:schemas-microsoft-com:office:smarttags" w:element="PersonName">
              <w:smartTagPr>
                <w:attr w:name="ProductID" w:val="la Calidad Total."/>
              </w:smartTagPr>
              <w:r w:rsidRPr="00250CA9">
                <w:rPr>
                  <w:rFonts w:ascii="Arial" w:hAnsi="Arial"/>
                  <w:spacing w:val="-3"/>
                  <w:sz w:val="20"/>
                  <w:lang w:val="es-ES_tradnl"/>
                </w:rPr>
                <w:t>la Calidad Total.</w:t>
              </w:r>
            </w:smartTag>
          </w:p>
          <w:p w:rsidR="002149E8" w:rsidRPr="00300DA3" w:rsidRDefault="002149E8" w:rsidP="00250CA9">
            <w:pPr>
              <w:tabs>
                <w:tab w:val="left" w:pos="-720"/>
              </w:tabs>
              <w:ind w:left="612" w:hanging="612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09" w:type="dxa"/>
          </w:tcPr>
          <w:p w:rsidR="002149E8" w:rsidRDefault="002149E8">
            <w:pPr>
              <w:pStyle w:val="Ttulo9"/>
            </w:pPr>
            <w:r>
              <w:t>CURSOS ESPECIALES</w:t>
            </w:r>
          </w:p>
        </w:tc>
        <w:tc>
          <w:tcPr>
            <w:tcW w:w="6667" w:type="dxa"/>
          </w:tcPr>
          <w:p w:rsidR="002149E8" w:rsidRPr="00300DA3" w:rsidRDefault="002149E8" w:rsidP="00300DA3">
            <w:pPr>
              <w:tabs>
                <w:tab w:val="left" w:pos="-720"/>
              </w:tabs>
              <w:ind w:left="360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INCAE, Nicaragua, Noviembre de 1972, Seminario Gerencial.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FORTIN LAGOS Y ASOCIADOS,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1973, Métodos Modernos de Planificación y Programación CPM/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PERT/GANTT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IBM de Honduras, Tegucigalpa D.C., Marzo de 1974, Programación RPG-II para Sistemas IBM-360.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CENADIH,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Diciembre de 1974, Administración de Suminis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tros.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CELADE, Chile, Julio-Noviembre de 1975, Primer Curso Latinoamericano de Procesamiento Electrónico de Datos Aplicado a las Ciencias Socia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les.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CENSUS BUREAU, U.S.A., Junio de 1976, Control de Procesos Electróni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cos de Censos y Análisis de Siste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mas.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INCAE, Nicaragua, Septiembre de 1977, Formación Ejecutiva.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UNAH, Tegucigalpa D.C., Julio de 1978, Metodología y Técnicas de la Investigación.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clear" w:pos="720"/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CENADIH,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Septiem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bre de 1979, Seminario de Alta Ge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rencia y Computación Electrónica.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INFOP, Tegucigalpa D.C., Julio de 1982, Organización y Métodos.</w:t>
            </w:r>
          </w:p>
        </w:tc>
      </w:tr>
      <w:tr w:rsidR="00A87445" w:rsidRPr="00300DA3" w:rsidTr="00300DA3">
        <w:tblPrEx>
          <w:tblLook w:val="01E0" w:firstRow="1" w:lastRow="1" w:firstColumn="1" w:lastColumn="1" w:noHBand="0" w:noVBand="0"/>
        </w:tblPrEx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UNAH (Dirección de Carrera Docente),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Agosto de 1982, Metodología Participativa.</w:t>
            </w:r>
          </w:p>
        </w:tc>
      </w:tr>
    </w:tbl>
    <w:p w:rsidR="00B04E1B" w:rsidRDefault="00B04E1B" w:rsidP="00250CA9">
      <w:pPr>
        <w:jc w:val="both"/>
      </w:pPr>
      <w:r>
        <w:br w:type="page"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09"/>
        <w:gridCol w:w="22"/>
        <w:gridCol w:w="6645"/>
      </w:tblGrid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UNAH (Facultad de Ciencias Económi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cas) y CEPEX (Programa de Capacita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ción en Promoción de Exportaciones),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Octubre de 1982, Taller de Preparación de Casos.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UNAH (Facultad de Ciencias Económi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cas), Teguci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Mayo de 1983, Investi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gación de Mercados.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IBM de Honduras, Tegucigalpa D.C., Septiembre de 1983, Auditoría y Control de Sistemas de Computación.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ITESM, Monterrey, México, Junio de 1985, Seminario de Capacitación de Maestros Asesores de Empresas.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INCAE (Banco Central de Honduras),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Diciembre de 1988, Estabilización y Ajuste Estructural.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CENCAP (HONDUTEL), Tegucigalpa D.C., 1989, Administración Por Objetivos.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ORGANIZACION IBEROAMERICANA DE SEGU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RIDAD SOCIAL (OISS), Tegucigalpa D.C., 1992, "Bases Técnicas y Proce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dimientos de las Valuaciones Actua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riales en las Instituciones de Segu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ridad Social".</w:t>
            </w:r>
          </w:p>
        </w:tc>
      </w:tr>
      <w:tr w:rsidR="00A87445" w:rsidRPr="00300DA3" w:rsidTr="00300DA3">
        <w:tc>
          <w:tcPr>
            <w:tcW w:w="2909" w:type="dxa"/>
          </w:tcPr>
          <w:p w:rsidR="00A87445" w:rsidRPr="00300DA3" w:rsidRDefault="00A87445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A87445" w:rsidRPr="00300DA3" w:rsidRDefault="00A87445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CENTRO MOTIVACIONAL DE </w:t>
            </w:r>
            <w:smartTag w:uri="urn:schemas-microsoft-com:office:smarttags" w:element="PersonName">
              <w:smartTagPr>
                <w:attr w:name="ProductID" w:val="LA PRODUCTI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PRODUCTI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VIDAD, Tegucigalpa D.C., Junio de 1994, "Primer Simposio en Gestión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en Honduras".</w:t>
            </w:r>
          </w:p>
        </w:tc>
      </w:tr>
      <w:tr w:rsidR="002149E8" w:rsidRPr="00A87445">
        <w:tblPrEx>
          <w:tblLook w:val="0000" w:firstRow="0" w:lastRow="0" w:firstColumn="0" w:lastColumn="0" w:noHBand="0" w:noVBand="0"/>
        </w:tblPrEx>
        <w:tc>
          <w:tcPr>
            <w:tcW w:w="2909" w:type="dxa"/>
          </w:tcPr>
          <w:p w:rsidR="002149E8" w:rsidRPr="00A87445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2149E8" w:rsidRPr="00A87445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UNIVERSIDAD TECNOLOGICA CENTROAMERI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CANA (UNITEC), Tegucigalpa D.C., Agosto de 1994, "Seminario de Rein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genie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ría de Procesos Empresariales".</w:t>
            </w:r>
          </w:p>
        </w:tc>
      </w:tr>
      <w:tr w:rsidR="002149E8" w:rsidRPr="00A87445">
        <w:tblPrEx>
          <w:tblLook w:val="0000" w:firstRow="0" w:lastRow="0" w:firstColumn="0" w:lastColumn="0" w:noHBand="0" w:noVBand="0"/>
        </w:tblPrEx>
        <w:tc>
          <w:tcPr>
            <w:tcW w:w="2909" w:type="dxa"/>
          </w:tcPr>
          <w:p w:rsidR="002149E8" w:rsidRPr="00A87445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2149E8" w:rsidRPr="00A87445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INSTITUTO HONDUREÑO PARA EL DESARRO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LLO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A87445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, Tegucigalpa D.C., Octubre de 1994, "Primer Con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greso Nacional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A87445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".</w:t>
            </w:r>
          </w:p>
        </w:tc>
      </w:tr>
      <w:tr w:rsidR="002149E8" w:rsidRPr="00A87445">
        <w:tblPrEx>
          <w:tblLook w:val="0000" w:firstRow="0" w:lastRow="0" w:firstColumn="0" w:lastColumn="0" w:noHBand="0" w:noVBand="0"/>
        </w:tblPrEx>
        <w:tc>
          <w:tcPr>
            <w:tcW w:w="2909" w:type="dxa"/>
          </w:tcPr>
          <w:p w:rsidR="002149E8" w:rsidRPr="00A87445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2149E8" w:rsidRPr="00A87445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Marzo de 1995, "CALIDAD TOTAL - Seminario para Coordinadores".</w:t>
            </w:r>
          </w:p>
        </w:tc>
      </w:tr>
      <w:tr w:rsidR="002149E8" w:rsidRPr="00A87445">
        <w:tblPrEx>
          <w:tblLook w:val="0000" w:firstRow="0" w:lastRow="0" w:firstColumn="0" w:lastColumn="0" w:noHBand="0" w:noVBand="0"/>
        </w:tblPrEx>
        <w:tc>
          <w:tcPr>
            <w:tcW w:w="2909" w:type="dxa"/>
          </w:tcPr>
          <w:p w:rsidR="002149E8" w:rsidRPr="00A87445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67" w:type="dxa"/>
            <w:gridSpan w:val="2"/>
          </w:tcPr>
          <w:p w:rsidR="002149E8" w:rsidRPr="00A87445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pa D.C., Abril de 1995, "Gestión y Mejora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A87445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</w:t>
              </w:r>
            </w:smartTag>
            <w:r w:rsidRPr="00A8744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del Proceso - Seminario para Grupos Pilotos".</w:t>
            </w:r>
          </w:p>
        </w:tc>
      </w:tr>
      <w:tr w:rsidR="002149E8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2149E8" w:rsidRPr="00300DA3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2149E8" w:rsidRPr="00300DA3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Mayo de 1995, Calificado como INSTRUCTOR DE CALIDAD TOTAL. Modelo Cliente-Pro-veedor</w:t>
            </w:r>
          </w:p>
        </w:tc>
      </w:tr>
      <w:tr w:rsidR="002149E8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2149E8" w:rsidRPr="00300DA3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2149E8" w:rsidRPr="00300DA3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UNIVERSIDAD AUTONOMA AMERICANA - UAM RESEARCH INSTITUTE -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Junio de 1995, "Semin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ario de Gerencia de Rein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genie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ría y Calidad Total".</w:t>
            </w:r>
          </w:p>
        </w:tc>
      </w:tr>
      <w:tr w:rsidR="002149E8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2149E8" w:rsidRPr="00300DA3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2149E8" w:rsidRPr="00300DA3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UNIVERSIDAD CATOLICA DE HONDURAS Y FACACH, Tegucigalpa D.C., 26 y 27 de Junio de 1997, "Segundo Congreso Hondureño de Gestión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".</w:t>
            </w:r>
          </w:p>
        </w:tc>
      </w:tr>
      <w:tr w:rsidR="002149E8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2149E8" w:rsidRPr="00300DA3" w:rsidRDefault="002149E8" w:rsidP="00250CA9">
            <w:pPr>
              <w:tabs>
                <w:tab w:val="left" w:pos="-720"/>
              </w:tabs>
              <w:ind w:left="108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2149E8" w:rsidRPr="00300DA3" w:rsidRDefault="002149E8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CENTRO LATINOAMERICANO DE CAPACITACION Y CONSULTORIA, S.A. (CELAC),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Septiembre de 1997 (16 horas), "Semin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ario de Liderazgo de Equipos para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en el Servicio".</w:t>
            </w:r>
          </w:p>
        </w:tc>
      </w:tr>
      <w:tr w:rsidR="00053F6A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UNAH (Dirección de Desarrollo Estu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diantil - DIDE), Tegucigalpa D.C., Julio 1994, "Ciclo de Capacitacion para Asesores Académicos".</w:t>
            </w:r>
          </w:p>
        </w:tc>
      </w:tr>
      <w:tr w:rsidR="00053F6A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UNIVERSIDAD TECNOLOGICA CENTROAMERI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CANA (UNITEC), Tegucigalpa D.C., Agosto de 1994, "Seminario de Rein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genie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ría de Procesos Empresariales".</w:t>
            </w:r>
          </w:p>
        </w:tc>
      </w:tr>
      <w:tr w:rsidR="00053F6A" w:rsidRPr="00300DA3" w:rsidTr="00300DA3">
        <w:tblPrEx>
          <w:tblLook w:val="0000" w:firstRow="0" w:lastRow="0" w:firstColumn="0" w:lastColumn="0" w:noHBand="0" w:noVBand="0"/>
        </w:tblPrEx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INSTITUTO HONDUREÑO PARA EL DESARRO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LLO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, Tegucigalpa D.C., Octubre de 1994, "Primer Con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greso Nacional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".</w:t>
            </w:r>
          </w:p>
        </w:tc>
      </w:tr>
    </w:tbl>
    <w:p w:rsidR="00B04E1B" w:rsidRDefault="00B04E1B" w:rsidP="00250CA9">
      <w:pPr>
        <w:jc w:val="both"/>
      </w:pPr>
      <w: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8"/>
        <w:gridCol w:w="33"/>
        <w:gridCol w:w="6627"/>
        <w:gridCol w:w="18"/>
      </w:tblGrid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Marzo de 1995, "CALIDAD TOTAL - Seminario para Coordinadores".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pa D.C., Abril de 1995, "Gestión y Mejora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del Proceso - Seminario para Grupos Pilotos".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AT&amp;T,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Mayo de 1995, Calificado como INSTRUCTOR DE CALIDAD TOTAL. Modelo Cliente-Pro-veedor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UNIVERSIDAD AUTONOMA AMERICANA - UAM RESEARCH INSTITUTE -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Junio de 1995, "Semin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ario de Gerencia de Rein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genie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ría y Calidad Total".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UNIVERSIDAD CATOLICA DE HONDURAS Y FACACH, Tegucigalpa D.C., 26 y 27 de Junio de 1997, "Segundo Congreso Hondureño de Gestión de </w:t>
            </w:r>
            <w:smartTag w:uri="urn:schemas-microsoft-com:office:smarttags" w:element="PersonName">
              <w:smartTagPr>
                <w:attr w:name="ProductID" w:val="la Calidad Total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 Total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".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CENTRO LATINOAMERICANO DE CAPACITACION Y CONSULTORIA, S.A. (CELAC), Tegucigal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pa D.C., Septiembre de 1997 (16 horas), "Semin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ario de Liderazgo de Equipos para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Calidad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en el Servicio".</w:t>
            </w:r>
          </w:p>
        </w:tc>
      </w:tr>
      <w:tr w:rsidR="00053F6A" w:rsidRPr="00300DA3" w:rsidTr="00300DA3">
        <w:tc>
          <w:tcPr>
            <w:tcW w:w="2931" w:type="dxa"/>
            <w:gridSpan w:val="2"/>
          </w:tcPr>
          <w:p w:rsidR="00053F6A" w:rsidRPr="00300DA3" w:rsidRDefault="00053F6A" w:rsidP="00250CA9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053F6A" w:rsidRPr="00300DA3" w:rsidRDefault="00053F6A" w:rsidP="00250CA9">
            <w:pPr>
              <w:numPr>
                <w:ilvl w:val="0"/>
                <w:numId w:val="22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VARIOS.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TITULOS Y CERTIFICADOS:</w:t>
            </w:r>
          </w:p>
        </w:tc>
        <w:tc>
          <w:tcPr>
            <w:tcW w:w="6645" w:type="dxa"/>
            <w:gridSpan w:val="2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Master en Administración de Empre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sas.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Licenciado en Administración de Empresas.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Licenciado en Ciencias Económicas.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Profesor de Educación Media, con Orientación en Educación Comercial.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Diplomado en Gestión de la Calidad Total</w:t>
            </w:r>
          </w:p>
        </w:tc>
      </w:tr>
      <w:tr w:rsidR="002149E8" w:rsidRPr="00300DA3" w:rsidTr="00300DA3">
        <w:tc>
          <w:tcPr>
            <w:tcW w:w="2931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645" w:type="dxa"/>
            <w:gridSpan w:val="2"/>
          </w:tcPr>
          <w:p w:rsidR="002149E8" w:rsidRPr="00300DA3" w:rsidRDefault="002149E8" w:rsidP="00595AD5">
            <w:pPr>
              <w:numPr>
                <w:ilvl w:val="0"/>
                <w:numId w:val="6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Diplomas de cada uno de los cursos especiales.</w:t>
            </w:r>
          </w:p>
        </w:tc>
      </w:tr>
      <w:tr w:rsidR="009C3794">
        <w:trPr>
          <w:gridAfter w:val="1"/>
          <w:wAfter w:w="18" w:type="dxa"/>
        </w:trPr>
        <w:tc>
          <w:tcPr>
            <w:tcW w:w="2898" w:type="dxa"/>
          </w:tcPr>
          <w:p w:rsidR="009C3794" w:rsidRDefault="009C3794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spacing w:val="-3"/>
                <w:sz w:val="20"/>
                <w:lang w:val="es-ES_tradnl"/>
              </w:rPr>
              <w:t>EXPERIENCIA DOCENTE:</w:t>
            </w:r>
          </w:p>
        </w:tc>
        <w:tc>
          <w:tcPr>
            <w:tcW w:w="6660" w:type="dxa"/>
            <w:gridSpan w:val="2"/>
          </w:tcPr>
          <w:p w:rsidR="009C3794" w:rsidRDefault="009C3794" w:rsidP="000752AE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9C3794">
        <w:trPr>
          <w:gridAfter w:val="1"/>
          <w:wAfter w:w="18" w:type="dxa"/>
        </w:trPr>
        <w:tc>
          <w:tcPr>
            <w:tcW w:w="2898" w:type="dxa"/>
          </w:tcPr>
          <w:p w:rsidR="009C3794" w:rsidRDefault="009C3794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9C3794" w:rsidRDefault="009C3794" w:rsidP="000752AE">
            <w:pPr>
              <w:pStyle w:val="BodyText22"/>
            </w:pPr>
            <w:r>
              <w:rPr>
                <w:b/>
              </w:rPr>
              <w:t xml:space="preserve">Docente en la carrera de Administración de Empresas </w:t>
            </w:r>
            <w:r>
              <w:t xml:space="preserve">(UNAH) desde Febrero, 1976 </w:t>
            </w:r>
            <w:r w:rsidR="00250CA9">
              <w:t>h</w:t>
            </w:r>
            <w:r w:rsidR="008E7864">
              <w:t xml:space="preserve">asta Febrero de 2011, </w:t>
            </w:r>
            <w:r>
              <w:t>impartiendo las siguientes asignaturas:</w:t>
            </w:r>
          </w:p>
          <w:p w:rsidR="009C3794" w:rsidRPr="008E7864" w:rsidRDefault="009C3794" w:rsidP="008E7864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Administración de Operaciones</w:t>
            </w:r>
          </w:p>
          <w:p w:rsidR="009C3794" w:rsidRPr="008E7864" w:rsidRDefault="009C3794" w:rsidP="008E7864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Administración de </w:t>
            </w:r>
            <w:smartTag w:uri="urn:schemas-microsoft-com:office:smarttags" w:element="PersonName">
              <w:smartTagPr>
                <w:attr w:name="ProductID" w:val="la Productividad"/>
              </w:smartTagPr>
              <w:r w:rsidRPr="008E7864">
                <w:rPr>
                  <w:rFonts w:ascii="Arial" w:hAnsi="Arial"/>
                  <w:b w:val="0"/>
                  <w:spacing w:val="-3"/>
                  <w:sz w:val="20"/>
                  <w:lang w:val="es-ES"/>
                </w:rPr>
                <w:t>la Productividad</w:t>
              </w:r>
            </w:smartTag>
          </w:p>
          <w:p w:rsidR="009C3794" w:rsidRPr="008E7864" w:rsidRDefault="009C3794" w:rsidP="008E7864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Análisis Cuantitativo I </w:t>
            </w:r>
            <w:r w:rsidR="00250CA9">
              <w:rPr>
                <w:rFonts w:ascii="Arial" w:hAnsi="Arial"/>
                <w:b w:val="0"/>
                <w:spacing w:val="-3"/>
                <w:sz w:val="20"/>
                <w:lang w:val="es-ES"/>
              </w:rPr>
              <w:t>(Estadística Descriptiva)</w:t>
            </w:r>
          </w:p>
          <w:p w:rsidR="00250CA9" w:rsidRPr="008E7864" w:rsidRDefault="00250CA9" w:rsidP="00250CA9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Análisis Cuantitativo  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II (Estadística Inferencial)</w:t>
            </w:r>
          </w:p>
          <w:p w:rsidR="009C3794" w:rsidRPr="008E7864" w:rsidRDefault="009C3794" w:rsidP="008E7864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Fundamentos de Calidad Total</w:t>
            </w:r>
          </w:p>
          <w:p w:rsidR="008E7864" w:rsidRPr="008E7864" w:rsidRDefault="008E7864" w:rsidP="008E7864">
            <w:pPr>
              <w:numPr>
                <w:ilvl w:val="0"/>
                <w:numId w:val="35"/>
              </w:num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Calidad Total I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  (Herramientas Básicas)</w:t>
            </w:r>
          </w:p>
          <w:p w:rsidR="008E7864" w:rsidRPr="008E7864" w:rsidRDefault="008E7864" w:rsidP="008E7864">
            <w:pPr>
              <w:numPr>
                <w:ilvl w:val="0"/>
                <w:numId w:val="35"/>
              </w:num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Calidad Total II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 (</w:t>
            </w:r>
            <w:r w:rsidR="00250CA9">
              <w:rPr>
                <w:rFonts w:ascii="Arial" w:hAnsi="Arial"/>
                <w:b w:val="0"/>
                <w:spacing w:val="-3"/>
                <w:sz w:val="20"/>
                <w:lang w:val="es-ES"/>
              </w:rPr>
              <w:t>Gestión de procesos)</w:t>
            </w:r>
          </w:p>
          <w:p w:rsidR="008E7864" w:rsidRPr="008E7864" w:rsidRDefault="008E7864" w:rsidP="008E7864">
            <w:pPr>
              <w:numPr>
                <w:ilvl w:val="0"/>
                <w:numId w:val="35"/>
              </w:num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Calidad Total III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 (Comportamiento del Consumidor)</w:t>
            </w:r>
          </w:p>
          <w:p w:rsidR="008E7864" w:rsidRDefault="009C3794" w:rsidP="00AD5B66">
            <w:pPr>
              <w:numPr>
                <w:ilvl w:val="0"/>
                <w:numId w:val="35"/>
              </w:numPr>
              <w:tabs>
                <w:tab w:val="left" w:pos="-720"/>
                <w:tab w:val="left" w:pos="1062"/>
              </w:tabs>
              <w:ind w:left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Administración de Recursos Humanos</w:t>
            </w:r>
          </w:p>
          <w:p w:rsidR="00AD5B66" w:rsidRDefault="00AD5B66" w:rsidP="00AD5B66">
            <w:pPr>
              <w:tabs>
                <w:tab w:val="left" w:pos="-720"/>
                <w:tab w:val="left" w:pos="1062"/>
              </w:tabs>
              <w:ind w:left="34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</w:tc>
      </w:tr>
      <w:tr w:rsidR="00250CA9">
        <w:trPr>
          <w:gridAfter w:val="1"/>
          <w:wAfter w:w="18" w:type="dxa"/>
        </w:trPr>
        <w:tc>
          <w:tcPr>
            <w:tcW w:w="2898" w:type="dxa"/>
          </w:tcPr>
          <w:p w:rsidR="00250CA9" w:rsidRDefault="00250CA9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250CA9" w:rsidRDefault="00250CA9" w:rsidP="00B04E1B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Co</w:t>
            </w:r>
            <w:r w:rsidR="00595AD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o</w:t>
            </w: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rdinador </w:t>
            </w:r>
            <w:r w:rsidR="00595AD5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del Área Operativa de la Carrera de Administración de Empresas (1985-2003) y (2010)</w:t>
            </w:r>
          </w:p>
        </w:tc>
      </w:tr>
      <w:tr w:rsidR="008A60B1">
        <w:trPr>
          <w:gridAfter w:val="1"/>
          <w:wAfter w:w="18" w:type="dxa"/>
        </w:trPr>
        <w:tc>
          <w:tcPr>
            <w:tcW w:w="2898" w:type="dxa"/>
          </w:tcPr>
          <w:p w:rsidR="008A60B1" w:rsidRDefault="008A60B1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B04E1B" w:rsidRDefault="008A60B1" w:rsidP="00595AD5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del Consejo General de Carrera Docente de </w:t>
            </w:r>
            <w:smartTag w:uri="urn:schemas-microsoft-com:office:smarttags" w:element="PersonName">
              <w:smartTagPr>
                <w:attr w:name="ProductID" w:val="la UNAH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UNAH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2000-200</w:t>
            </w:r>
            <w:r w:rsidR="00B04E1B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7</w:t>
            </w:r>
          </w:p>
        </w:tc>
      </w:tr>
      <w:tr w:rsidR="009C3794">
        <w:trPr>
          <w:gridAfter w:val="1"/>
          <w:wAfter w:w="18" w:type="dxa"/>
        </w:trPr>
        <w:tc>
          <w:tcPr>
            <w:tcW w:w="2898" w:type="dxa"/>
          </w:tcPr>
          <w:p w:rsidR="009C3794" w:rsidRDefault="009C3794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B04E1B" w:rsidRDefault="009C3794" w:rsidP="00595AD5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de 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Comisión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Acreditación de </w:t>
            </w:r>
            <w:smartTag w:uri="urn:schemas-microsoft-com:office:smarttags" w:element="PersonName">
              <w:smartTagPr>
                <w:attr w:name="ProductID" w:val="la Carrera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Carrera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Administración de Empresas 2002-2003</w:t>
            </w:r>
          </w:p>
        </w:tc>
      </w:tr>
      <w:tr w:rsidR="00595AD5">
        <w:trPr>
          <w:gridAfter w:val="1"/>
          <w:wAfter w:w="18" w:type="dxa"/>
        </w:trPr>
        <w:tc>
          <w:tcPr>
            <w:tcW w:w="2898" w:type="dxa"/>
          </w:tcPr>
          <w:p w:rsidR="00595AD5" w:rsidRDefault="00595AD5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595AD5" w:rsidRDefault="00595AD5" w:rsidP="00C20971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de 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Comisión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Acreditación de </w:t>
            </w:r>
            <w:smartTag w:uri="urn:schemas-microsoft-com:office:smarttags" w:element="PersonName">
              <w:smartTagPr>
                <w:attr w:name="ProductID" w:val="la Carrera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Carrera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Administración de Empresas 2007-2009</w:t>
            </w:r>
          </w:p>
        </w:tc>
      </w:tr>
      <w:tr w:rsidR="00595AD5">
        <w:trPr>
          <w:gridAfter w:val="1"/>
          <w:wAfter w:w="18" w:type="dxa"/>
        </w:trPr>
        <w:tc>
          <w:tcPr>
            <w:tcW w:w="2898" w:type="dxa"/>
          </w:tcPr>
          <w:p w:rsidR="00595AD5" w:rsidRDefault="00595AD5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595AD5" w:rsidRDefault="00595AD5" w:rsidP="00595AD5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de  </w:t>
            </w:r>
            <w:smartTag w:uri="urn:schemas-microsoft-com:office:smarttags" w:element="PersonName">
              <w:smartTagPr>
                <w:attr w:name="ProductID" w:val="la Comisi￳n Curricular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Arial" w:hAnsi="Arial"/>
                    <w:b w:val="0"/>
                    <w:spacing w:val="-3"/>
                    <w:sz w:val="20"/>
                    <w:lang w:val="es-ES_tradnl"/>
                  </w:rPr>
                  <w:t>la Comisión</w:t>
                </w:r>
              </w:smartTag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 xml:space="preserve"> Curricular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rrera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Carrera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Administración de Empresas 1995-2002</w:t>
            </w:r>
          </w:p>
        </w:tc>
      </w:tr>
      <w:tr w:rsidR="00AD5B66">
        <w:trPr>
          <w:gridAfter w:val="1"/>
          <w:wAfter w:w="18" w:type="dxa"/>
        </w:trPr>
        <w:tc>
          <w:tcPr>
            <w:tcW w:w="2898" w:type="dxa"/>
          </w:tcPr>
          <w:p w:rsidR="00AD5B66" w:rsidRDefault="00AD5B66" w:rsidP="000752AE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60" w:type="dxa"/>
            <w:gridSpan w:val="2"/>
          </w:tcPr>
          <w:p w:rsidR="00AD5B66" w:rsidRDefault="00AD5B66" w:rsidP="00C16BA2">
            <w:pPr>
              <w:numPr>
                <w:ilvl w:val="0"/>
                <w:numId w:val="10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Docente a nivel de Maestría, Universidad Metropolitana</w:t>
            </w:r>
            <w:r w:rsidR="005339BA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Honduras (UMH)</w:t>
            </w: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, 2011. </w:t>
            </w:r>
          </w:p>
        </w:tc>
      </w:tr>
    </w:tbl>
    <w:p w:rsidR="00B04E1B" w:rsidRDefault="00B04E1B">
      <w:r>
        <w:br w:type="page"/>
      </w:r>
    </w:p>
    <w:tbl>
      <w:tblPr>
        <w:tblW w:w="9507" w:type="dxa"/>
        <w:tblLayout w:type="fixed"/>
        <w:tblLook w:val="0000" w:firstRow="0" w:lastRow="0" w:firstColumn="0" w:lastColumn="0" w:noHBand="0" w:noVBand="0"/>
      </w:tblPr>
      <w:tblGrid>
        <w:gridCol w:w="2882"/>
        <w:gridCol w:w="7"/>
        <w:gridCol w:w="6549"/>
        <w:gridCol w:w="69"/>
      </w:tblGrid>
      <w:tr w:rsidR="002149E8" w:rsidRPr="00300DA3" w:rsidTr="00300DA3">
        <w:trPr>
          <w:gridAfter w:val="1"/>
          <w:wAfter w:w="69" w:type="dxa"/>
        </w:trPr>
        <w:tc>
          <w:tcPr>
            <w:tcW w:w="2910" w:type="dxa"/>
            <w:gridSpan w:val="2"/>
          </w:tcPr>
          <w:p w:rsidR="002149E8" w:rsidRPr="00300DA3" w:rsidRDefault="002149E8" w:rsidP="00300DA3">
            <w:p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lang w:val="es-ES_tradnl"/>
              </w:rPr>
              <w:br w:type="page"/>
            </w: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EXPERIENCIA PROFESIONAL</w:t>
            </w:r>
            <w:r w:rsidR="008A60B1" w:rsidRPr="00300DA3">
              <w:rPr>
                <w:rFonts w:ascii="Arial" w:hAnsi="Arial"/>
                <w:spacing w:val="-3"/>
                <w:sz w:val="20"/>
                <w:lang w:val="es-ES_tradnl"/>
              </w:rPr>
              <w:t xml:space="preserve"> NO DOCENTE</w:t>
            </w: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 xml:space="preserve">: </w:t>
            </w:r>
          </w:p>
        </w:tc>
        <w:tc>
          <w:tcPr>
            <w:tcW w:w="6597" w:type="dxa"/>
          </w:tcPr>
          <w:p w:rsidR="002149E8" w:rsidRPr="00300DA3" w:rsidRDefault="002149E8" w:rsidP="00300DA3">
            <w:p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rPr>
          <w:gridAfter w:val="1"/>
          <w:wAfter w:w="69" w:type="dxa"/>
        </w:trPr>
        <w:tc>
          <w:tcPr>
            <w:tcW w:w="2910" w:type="dxa"/>
            <w:gridSpan w:val="2"/>
          </w:tcPr>
          <w:p w:rsidR="002149E8" w:rsidRPr="00300DA3" w:rsidRDefault="002149E8" w:rsidP="00300DA3">
            <w:p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597" w:type="dxa"/>
          </w:tcPr>
          <w:p w:rsidR="002149E8" w:rsidRPr="00300DA3" w:rsidRDefault="002149E8" w:rsidP="00300DA3">
            <w:pPr>
              <w:numPr>
                <w:ilvl w:val="0"/>
                <w:numId w:val="25"/>
              </w:numPr>
              <w:tabs>
                <w:tab w:val="left" w:pos="-720"/>
                <w:tab w:val="left" w:pos="36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HONDUTEL, desde julio de 1982 al 8 de Julio de 2002, desempeñando los siguientes cargos: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Analista Administrativo.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Analista Financiero.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Administrador General de Pro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yectos.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Jefe de Presupuesto.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Asistente Técnico de </w:t>
            </w:r>
            <w:smartTag w:uri="urn:schemas-microsoft-com:office:smarttags" w:element="PersonName">
              <w:smartTagPr>
                <w:attr w:name="ProductID" w:val="la Direc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Direc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ción de Finanzas.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Jefe de Análisis Financiero.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Asistente Técnico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Dirección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de Informática.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Promotor de Calidad Total.</w:t>
            </w:r>
          </w:p>
          <w:p w:rsidR="002149E8" w:rsidRPr="00300DA3" w:rsidRDefault="002149E8" w:rsidP="00300DA3">
            <w:pPr>
              <w:numPr>
                <w:ilvl w:val="1"/>
                <w:numId w:val="25"/>
              </w:numPr>
              <w:tabs>
                <w:tab w:val="left" w:pos="-720"/>
                <w:tab w:val="left" w:pos="720"/>
              </w:tabs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 xml:space="preserve">Coordinador Centro de Calidad </w:t>
            </w:r>
          </w:p>
          <w:p w:rsidR="002149E8" w:rsidRPr="00300DA3" w:rsidRDefault="002149E8" w:rsidP="008F12EC">
            <w:pPr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 w:rsidRPr="00300DA3" w:rsidTr="00300DA3">
        <w:trPr>
          <w:gridAfter w:val="1"/>
          <w:wAfter w:w="69" w:type="dxa"/>
        </w:trPr>
        <w:tc>
          <w:tcPr>
            <w:tcW w:w="2910" w:type="dxa"/>
            <w:gridSpan w:val="2"/>
          </w:tcPr>
          <w:p w:rsidR="002149E8" w:rsidRPr="00300DA3" w:rsidRDefault="002149E8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597" w:type="dxa"/>
          </w:tcPr>
          <w:p w:rsidR="002149E8" w:rsidRPr="00300DA3" w:rsidRDefault="002149E8" w:rsidP="00300DA3">
            <w:pPr>
              <w:numPr>
                <w:ilvl w:val="0"/>
                <w:numId w:val="25"/>
              </w:numPr>
              <w:tabs>
                <w:tab w:val="left" w:pos="-720"/>
                <w:tab w:val="left" w:pos="360"/>
              </w:tabs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CENTRO NACIONAL DE INFORMATICA (CE</w:t>
            </w: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softHyphen/>
              <w:t>NI)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, Ministerio de Hacienda y Crédi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 xml:space="preserve">to Público, desde Agosto de </w:t>
            </w:r>
            <w:smartTag w:uri="urn:schemas-microsoft-com:office:smarttags" w:element="metricconverter">
              <w:smartTagPr>
                <w:attr w:name="ProductID" w:val="1979 a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1979 a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Marzo de 1982. Ge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rente General.</w:t>
            </w:r>
          </w:p>
        </w:tc>
      </w:tr>
      <w:tr w:rsidR="008F12EC" w:rsidRPr="00300DA3" w:rsidTr="00300DA3">
        <w:trPr>
          <w:gridAfter w:val="1"/>
          <w:wAfter w:w="69" w:type="dxa"/>
        </w:trPr>
        <w:tc>
          <w:tcPr>
            <w:tcW w:w="2910" w:type="dxa"/>
            <w:gridSpan w:val="2"/>
          </w:tcPr>
          <w:p w:rsidR="008F12EC" w:rsidRPr="00300DA3" w:rsidRDefault="008F12EC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597" w:type="dxa"/>
          </w:tcPr>
          <w:p w:rsidR="008F12EC" w:rsidRPr="00300DA3" w:rsidRDefault="008F12EC" w:rsidP="00300DA3">
            <w:pPr>
              <w:numPr>
                <w:ilvl w:val="0"/>
                <w:numId w:val="25"/>
              </w:numPr>
              <w:tabs>
                <w:tab w:val="left" w:pos="-720"/>
                <w:tab w:val="left" w:pos="360"/>
              </w:tabs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DIRECCIÓN GENERAL DE ESTADÍSTICA Y CENSOS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, Ministerio de Economía, desde Julio de </w:t>
            </w:r>
            <w:smartTag w:uri="urn:schemas-microsoft-com:office:smarttags" w:element="metricconverter">
              <w:smartTagPr>
                <w:attr w:name="ProductID" w:val="1973 a"/>
              </w:smartTagPr>
              <w:r w:rsidRPr="00300DA3"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1973 a</w:t>
              </w:r>
            </w:smartTag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Agosto de 1979. Jefe del Departamento de Pro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cesamiento Electrónico de Datos</w:t>
            </w:r>
          </w:p>
        </w:tc>
      </w:tr>
      <w:tr w:rsidR="008F12EC" w:rsidRPr="00300DA3" w:rsidTr="00300DA3">
        <w:trPr>
          <w:gridAfter w:val="1"/>
          <w:wAfter w:w="69" w:type="dxa"/>
        </w:trPr>
        <w:tc>
          <w:tcPr>
            <w:tcW w:w="2910" w:type="dxa"/>
            <w:gridSpan w:val="2"/>
          </w:tcPr>
          <w:p w:rsidR="008F12EC" w:rsidRPr="00300DA3" w:rsidRDefault="008F12EC" w:rsidP="00300DA3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  <w:tc>
          <w:tcPr>
            <w:tcW w:w="6597" w:type="dxa"/>
          </w:tcPr>
          <w:p w:rsidR="008F12EC" w:rsidRPr="00300DA3" w:rsidRDefault="008F12EC" w:rsidP="00300DA3">
            <w:pPr>
              <w:numPr>
                <w:ilvl w:val="0"/>
                <w:numId w:val="25"/>
              </w:numPr>
              <w:tabs>
                <w:tab w:val="left" w:pos="-720"/>
                <w:tab w:val="left" w:pos="360"/>
              </w:tabs>
              <w:rPr>
                <w:rFonts w:ascii="Arial" w:hAnsi="Arial"/>
                <w:spacing w:val="-3"/>
                <w:sz w:val="20"/>
                <w:lang w:val="es-ES_tradnl"/>
              </w:rPr>
            </w:pPr>
            <w:r w:rsidRPr="00300DA3">
              <w:rPr>
                <w:rFonts w:ascii="Arial" w:hAnsi="Arial"/>
                <w:spacing w:val="-3"/>
                <w:sz w:val="20"/>
                <w:lang w:val="es-ES_tradnl"/>
              </w:rPr>
              <w:t>CONSULTOR PRIVADO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, Tegucigalpa D.C. habiendo realizado, Consultorías Técnico-Administra</w:t>
            </w:r>
            <w:r w:rsidRPr="00300DA3"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tiva para diferentes pequeñas y micro empresas.</w:t>
            </w:r>
          </w:p>
        </w:tc>
      </w:tr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spacing w:val="-3"/>
                <w:sz w:val="20"/>
                <w:lang w:val="es-ES_tradnl"/>
              </w:rPr>
              <w:t>OTRAS EXPERIENCIAS:</w:t>
            </w:r>
          </w:p>
        </w:tc>
        <w:tc>
          <w:tcPr>
            <w:tcW w:w="6673" w:type="dxa"/>
            <w:gridSpan w:val="3"/>
          </w:tcPr>
          <w:p w:rsidR="002149E8" w:rsidRDefault="002149E8" w:rsidP="00B04E1B">
            <w:pPr>
              <w:numPr>
                <w:ilvl w:val="0"/>
                <w:numId w:val="27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Fundador del </w:t>
            </w:r>
            <w:r>
              <w:rPr>
                <w:rFonts w:ascii="Arial" w:hAnsi="Arial"/>
                <w:spacing w:val="-3"/>
                <w:sz w:val="20"/>
                <w:lang w:val="es-ES_tradnl"/>
              </w:rPr>
              <w:t>Colegio de Administradores de Empresas de Hon</w:t>
            </w:r>
            <w:r>
              <w:rPr>
                <w:rFonts w:ascii="Arial" w:hAnsi="Arial"/>
                <w:spacing w:val="-3"/>
                <w:sz w:val="20"/>
                <w:lang w:val="es-ES_tradnl"/>
              </w:rPr>
              <w:softHyphen/>
              <w:t>duras (CAEH)</w:t>
            </w: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, habiendo desempeñado los siguientes cargos:</w:t>
            </w:r>
          </w:p>
          <w:p w:rsidR="002149E8" w:rsidRDefault="002149E8" w:rsidP="00250CA9">
            <w:pPr>
              <w:numPr>
                <w:ilvl w:val="2"/>
                <w:numId w:val="27"/>
              </w:numPr>
              <w:tabs>
                <w:tab w:val="left" w:pos="-720"/>
              </w:tabs>
              <w:ind w:left="1438" w:hanging="54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Delegado, durante tres períodos diferentes, ante FECOPRUH,</w:t>
            </w:r>
          </w:p>
          <w:p w:rsidR="002149E8" w:rsidRDefault="002149E8" w:rsidP="00250CA9">
            <w:pPr>
              <w:numPr>
                <w:ilvl w:val="2"/>
                <w:numId w:val="27"/>
              </w:numPr>
              <w:tabs>
                <w:tab w:val="left" w:pos="-720"/>
              </w:tabs>
              <w:ind w:left="1438" w:hanging="54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>Fiscal, en el período 1984-85.</w:t>
            </w:r>
          </w:p>
          <w:p w:rsidR="002149E8" w:rsidRDefault="002149E8" w:rsidP="00250CA9">
            <w:pPr>
              <w:numPr>
                <w:ilvl w:val="2"/>
                <w:numId w:val="27"/>
              </w:numPr>
              <w:tabs>
                <w:tab w:val="left" w:pos="-720"/>
              </w:tabs>
              <w:ind w:left="1438" w:hanging="54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Integrante de </w:t>
            </w:r>
            <w:smartTag w:uri="urn:schemas-microsoft-com:office:smarttags" w:element="PersonName">
              <w:smartTagPr>
                <w:attr w:name="ProductID" w:val="la Comisi￳n Re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>la Comisión Re</w:t>
              </w:r>
            </w:smartTag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softHyphen/>
              <w:t>dactora de su Ley Orgánica en 1980 y de sus reformas en 1987.</w:t>
            </w:r>
          </w:p>
          <w:p w:rsidR="002149E8" w:rsidRDefault="002149E8" w:rsidP="0077677B">
            <w:pPr>
              <w:numPr>
                <w:ilvl w:val="12"/>
                <w:numId w:val="0"/>
              </w:numPr>
              <w:tabs>
                <w:tab w:val="left" w:pos="-720"/>
              </w:tabs>
              <w:ind w:left="-18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</w:p>
        </w:tc>
      </w:tr>
      <w:tr w:rsidR="002149E8">
        <w:tc>
          <w:tcPr>
            <w:tcW w:w="2903" w:type="dxa"/>
          </w:tcPr>
          <w:p w:rsidR="002149E8" w:rsidRDefault="002149E8" w:rsidP="0077677B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_tradnl"/>
              </w:rPr>
            </w:pPr>
          </w:p>
        </w:tc>
        <w:tc>
          <w:tcPr>
            <w:tcW w:w="6673" w:type="dxa"/>
            <w:gridSpan w:val="3"/>
          </w:tcPr>
          <w:p w:rsidR="002149E8" w:rsidRDefault="002149E8" w:rsidP="00B04E1B">
            <w:pPr>
              <w:numPr>
                <w:ilvl w:val="0"/>
                <w:numId w:val="27"/>
              </w:numPr>
              <w:tabs>
                <w:tab w:val="left" w:pos="-720"/>
              </w:tabs>
              <w:ind w:left="720" w:hanging="720"/>
              <w:jc w:val="both"/>
              <w:rPr>
                <w:rFonts w:ascii="Arial" w:hAnsi="Arial"/>
                <w:b w:val="0"/>
                <w:spacing w:val="-3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Miembro Fundador de </w:t>
            </w:r>
            <w:smartTag w:uri="urn:schemas-microsoft-com:office:smarttags" w:element="PersonName">
              <w:smartTagPr>
                <w:attr w:name="ProductID" w:val="la Asociaci￳n"/>
              </w:smartTagPr>
              <w:r>
                <w:rPr>
                  <w:rFonts w:ascii="Arial" w:hAnsi="Arial"/>
                  <w:b w:val="0"/>
                  <w:spacing w:val="-3"/>
                  <w:sz w:val="20"/>
                  <w:lang w:val="es-ES_tradnl"/>
                </w:rPr>
                <w:t xml:space="preserve">la </w:t>
              </w:r>
              <w:r>
                <w:rPr>
                  <w:rFonts w:ascii="Arial" w:hAnsi="Arial"/>
                  <w:spacing w:val="-3"/>
                  <w:sz w:val="20"/>
                  <w:lang w:val="es-ES_tradnl"/>
                </w:rPr>
                <w:t>Asociación</w:t>
              </w:r>
            </w:smartTag>
            <w:r>
              <w:rPr>
                <w:rFonts w:ascii="Arial" w:hAnsi="Arial"/>
                <w:spacing w:val="-3"/>
                <w:sz w:val="20"/>
                <w:lang w:val="es-ES_tradnl"/>
              </w:rPr>
              <w:t xml:space="preserve"> de Docentes de Administración de Empre</w:t>
            </w:r>
            <w:r>
              <w:rPr>
                <w:rFonts w:ascii="Arial" w:hAnsi="Arial"/>
                <w:spacing w:val="-3"/>
                <w:sz w:val="20"/>
                <w:lang w:val="es-ES_tradnl"/>
              </w:rPr>
              <w:softHyphen/>
              <w:t xml:space="preserve">sas (ADAE) de </w:t>
            </w:r>
            <w:smartTag w:uri="urn:schemas-microsoft-com:office:smarttags" w:element="PersonName">
              <w:smartTagPr>
                <w:attr w:name="ProductID" w:val="la Facultad"/>
              </w:smartTagPr>
              <w:r>
                <w:rPr>
                  <w:rFonts w:ascii="Arial" w:hAnsi="Arial"/>
                  <w:spacing w:val="-3"/>
                  <w:sz w:val="20"/>
                  <w:lang w:val="es-ES_tradnl"/>
                </w:rPr>
                <w:t>la Facultad</w:t>
              </w:r>
            </w:smartTag>
            <w:r>
              <w:rPr>
                <w:rFonts w:ascii="Arial" w:hAnsi="Arial"/>
                <w:spacing w:val="-3"/>
                <w:sz w:val="20"/>
                <w:lang w:val="es-ES_tradnl"/>
              </w:rPr>
              <w:t xml:space="preserve"> de Cien</w:t>
            </w:r>
            <w:r>
              <w:rPr>
                <w:rFonts w:ascii="Arial" w:hAnsi="Arial"/>
                <w:spacing w:val="-3"/>
                <w:sz w:val="20"/>
                <w:lang w:val="es-ES_tradnl"/>
              </w:rPr>
              <w:softHyphen/>
              <w:t>cias Económicas (UNAH),</w:t>
            </w:r>
            <w:r>
              <w:rPr>
                <w:rFonts w:ascii="Arial" w:hAnsi="Arial"/>
                <w:b w:val="0"/>
                <w:spacing w:val="-3"/>
                <w:sz w:val="20"/>
                <w:lang w:val="es-ES_tradnl"/>
              </w:rPr>
              <w:t xml:space="preserve"> 1989, fungiendo desde entonces como Secretario de Relaciones Académicas.</w:t>
            </w:r>
          </w:p>
        </w:tc>
      </w:tr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spacing w:val="-3"/>
                <w:sz w:val="20"/>
                <w:lang w:val="es-ES"/>
              </w:rPr>
              <w:t>OTRAS HABILIDADES:</w:t>
            </w:r>
          </w:p>
        </w:tc>
        <w:tc>
          <w:tcPr>
            <w:tcW w:w="6673" w:type="dxa"/>
            <w:gridSpan w:val="3"/>
          </w:tcPr>
          <w:p w:rsidR="002149E8" w:rsidRDefault="002149E8">
            <w:p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</w:tc>
      </w:tr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  <w:tc>
          <w:tcPr>
            <w:tcW w:w="6673" w:type="dxa"/>
            <w:gridSpan w:val="3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1)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ab/>
              <w:t>Manejo de Computadoras Personales</w:t>
            </w:r>
          </w:p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</w:tc>
      </w:tr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  <w:tc>
          <w:tcPr>
            <w:tcW w:w="6673" w:type="dxa"/>
            <w:gridSpan w:val="3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2)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ab/>
              <w:t>Manejo de paquetes de programas, entre ellos:</w:t>
            </w:r>
          </w:p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  <w:p w:rsidR="008F12EC" w:rsidRDefault="002149E8" w:rsidP="0077677B">
            <w:pPr>
              <w:numPr>
                <w:ilvl w:val="0"/>
                <w:numId w:val="11"/>
              </w:numPr>
              <w:tabs>
                <w:tab w:val="left" w:pos="-720"/>
                <w:tab w:val="left" w:pos="926"/>
              </w:tabs>
              <w:ind w:left="926"/>
              <w:jc w:val="both"/>
              <w:rPr>
                <w:rFonts w:ascii="Arial" w:hAnsi="Arial"/>
                <w:b w:val="0"/>
                <w:spacing w:val="-3"/>
                <w:sz w:val="20"/>
                <w:lang w:val="en-U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n-US"/>
              </w:rPr>
              <w:t xml:space="preserve">Windows </w:t>
            </w:r>
            <w:r w:rsidR="008E7864">
              <w:rPr>
                <w:rFonts w:ascii="Arial" w:hAnsi="Arial"/>
                <w:b w:val="0"/>
                <w:spacing w:val="-3"/>
                <w:sz w:val="20"/>
                <w:lang w:val="en-US"/>
              </w:rPr>
              <w:t xml:space="preserve">Vista </w:t>
            </w:r>
            <w:r w:rsidR="008F12EC">
              <w:rPr>
                <w:rFonts w:ascii="Arial" w:hAnsi="Arial"/>
                <w:b w:val="0"/>
                <w:spacing w:val="-3"/>
                <w:sz w:val="20"/>
                <w:lang w:val="en-US"/>
              </w:rPr>
              <w:t>professional</w:t>
            </w:r>
          </w:p>
          <w:p w:rsidR="002149E8" w:rsidRDefault="002149E8" w:rsidP="0077677B">
            <w:pPr>
              <w:numPr>
                <w:ilvl w:val="0"/>
                <w:numId w:val="11"/>
              </w:numPr>
              <w:tabs>
                <w:tab w:val="left" w:pos="-720"/>
                <w:tab w:val="left" w:pos="926"/>
              </w:tabs>
              <w:ind w:left="926"/>
              <w:jc w:val="both"/>
              <w:rPr>
                <w:rFonts w:ascii="Arial" w:hAnsi="Arial"/>
                <w:b w:val="0"/>
                <w:spacing w:val="-3"/>
                <w:sz w:val="20"/>
                <w:lang w:val="en-U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n-US"/>
              </w:rPr>
              <w:t>Office 200</w:t>
            </w:r>
            <w:r w:rsidR="00B04E1B">
              <w:rPr>
                <w:rFonts w:ascii="Arial" w:hAnsi="Arial"/>
                <w:b w:val="0"/>
                <w:spacing w:val="-3"/>
                <w:sz w:val="20"/>
                <w:lang w:val="en-US"/>
              </w:rPr>
              <w:t>7</w:t>
            </w:r>
            <w:r w:rsidR="00A46C78">
              <w:rPr>
                <w:rFonts w:ascii="Arial" w:hAnsi="Arial"/>
                <w:b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b w:val="0"/>
                <w:spacing w:val="-3"/>
                <w:sz w:val="20"/>
                <w:lang w:val="en-US"/>
              </w:rPr>
              <w:t>(Word, Excel y Power Point).</w:t>
            </w:r>
          </w:p>
          <w:p w:rsidR="002149E8" w:rsidRDefault="002149E8" w:rsidP="0077677B">
            <w:pPr>
              <w:numPr>
                <w:ilvl w:val="0"/>
                <w:numId w:val="11"/>
              </w:numPr>
              <w:tabs>
                <w:tab w:val="left" w:pos="-720"/>
                <w:tab w:val="left" w:pos="926"/>
              </w:tabs>
              <w:ind w:left="926"/>
              <w:jc w:val="both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Internet</w:t>
            </w:r>
          </w:p>
          <w:p w:rsidR="002149E8" w:rsidRDefault="002149E8" w:rsidP="0077677B">
            <w:pPr>
              <w:numPr>
                <w:ilvl w:val="0"/>
                <w:numId w:val="11"/>
              </w:numPr>
              <w:tabs>
                <w:tab w:val="left" w:pos="-720"/>
                <w:tab w:val="left" w:pos="926"/>
              </w:tabs>
              <w:ind w:left="926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Varios Utilitarios</w:t>
            </w:r>
          </w:p>
          <w:p w:rsidR="002149E8" w:rsidRDefault="002149E8">
            <w:pPr>
              <w:tabs>
                <w:tab w:val="left" w:pos="-720"/>
              </w:tabs>
              <w:ind w:left="566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</w:tc>
      </w:tr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  <w:tc>
          <w:tcPr>
            <w:tcW w:w="6673" w:type="dxa"/>
            <w:gridSpan w:val="3"/>
          </w:tcPr>
          <w:p w:rsidR="002149E8" w:rsidRDefault="008A60B1" w:rsidP="008A60B1">
            <w:pPr>
              <w:numPr>
                <w:ilvl w:val="0"/>
                <w:numId w:val="26"/>
              </w:numPr>
              <w:tabs>
                <w:tab w:val="left" w:pos="-720"/>
              </w:tabs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Inglés</w:t>
            </w:r>
          </w:p>
          <w:p w:rsidR="008A60B1" w:rsidRDefault="008E7864" w:rsidP="009F7CCA">
            <w:pPr>
              <w:tabs>
                <w:tab w:val="left" w:pos="-720"/>
              </w:tabs>
              <w:ind w:left="360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ab/>
            </w:r>
            <w:r w:rsidR="008A60B1"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Conversación </w:t>
            </w: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40</w:t>
            </w:r>
            <w:r w:rsidR="008A60B1">
              <w:rPr>
                <w:rFonts w:ascii="Arial" w:hAnsi="Arial"/>
                <w:b w:val="0"/>
                <w:spacing w:val="-3"/>
                <w:sz w:val="20"/>
                <w:lang w:val="es-ES"/>
              </w:rPr>
              <w:t>%</w:t>
            </w:r>
          </w:p>
          <w:p w:rsidR="008A60B1" w:rsidRDefault="008E7864" w:rsidP="00B04E1B">
            <w:pPr>
              <w:tabs>
                <w:tab w:val="left" w:pos="-720"/>
              </w:tabs>
              <w:ind w:left="360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ab/>
            </w:r>
            <w:r w:rsidR="008A60B1">
              <w:rPr>
                <w:rFonts w:ascii="Arial" w:hAnsi="Arial"/>
                <w:b w:val="0"/>
                <w:spacing w:val="-3"/>
                <w:sz w:val="20"/>
                <w:lang w:val="es-ES"/>
              </w:rPr>
              <w:t>Lectura</w:t>
            </w:r>
            <w:r w:rsidR="009F7CCA">
              <w:rPr>
                <w:rFonts w:ascii="Arial" w:hAnsi="Arial"/>
                <w:b w:val="0"/>
                <w:spacing w:val="-3"/>
                <w:sz w:val="20"/>
                <w:lang w:val="es-ES"/>
              </w:rPr>
              <w:t xml:space="preserve">           </w:t>
            </w:r>
            <w:r w:rsidR="00B04E1B">
              <w:rPr>
                <w:rFonts w:ascii="Arial" w:hAnsi="Arial"/>
                <w:b w:val="0"/>
                <w:spacing w:val="-3"/>
                <w:sz w:val="20"/>
                <w:lang w:val="es-ES"/>
              </w:rPr>
              <w:t>4</w:t>
            </w:r>
            <w:r w:rsidR="009F7CCA">
              <w:rPr>
                <w:rFonts w:ascii="Arial" w:hAnsi="Arial"/>
                <w:b w:val="0"/>
                <w:spacing w:val="-3"/>
                <w:sz w:val="20"/>
                <w:lang w:val="es-ES"/>
              </w:rPr>
              <w:t>0%</w:t>
            </w:r>
          </w:p>
        </w:tc>
      </w:tr>
    </w:tbl>
    <w:p w:rsidR="00B04E1B" w:rsidRDefault="00B04E1B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3"/>
        <w:gridCol w:w="6673"/>
      </w:tblGrid>
      <w:tr w:rsidR="002149E8">
        <w:tc>
          <w:tcPr>
            <w:tcW w:w="2903" w:type="dxa"/>
          </w:tcPr>
          <w:p w:rsidR="002149E8" w:rsidRDefault="002149E8">
            <w:pPr>
              <w:tabs>
                <w:tab w:val="left" w:pos="-720"/>
              </w:tabs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spacing w:val="-3"/>
                <w:sz w:val="20"/>
                <w:lang w:val="es-ES"/>
              </w:rPr>
              <w:t>PRODUCCIÓN BIBLIOGRAFICA:</w:t>
            </w:r>
          </w:p>
        </w:tc>
        <w:tc>
          <w:tcPr>
            <w:tcW w:w="6673" w:type="dxa"/>
          </w:tcPr>
          <w:p w:rsidR="002149E8" w:rsidRDefault="002149E8">
            <w:pPr>
              <w:tabs>
                <w:tab w:val="left" w:pos="-720"/>
              </w:tabs>
              <w:ind w:left="702" w:hanging="70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</w:p>
        </w:tc>
      </w:tr>
      <w:tr w:rsidR="002149E8">
        <w:tc>
          <w:tcPr>
            <w:tcW w:w="2903" w:type="dxa"/>
          </w:tcPr>
          <w:p w:rsidR="002149E8" w:rsidRDefault="002149E8" w:rsidP="008A60B1">
            <w:pPr>
              <w:pStyle w:val="BodyText21"/>
              <w:ind w:left="180" w:hanging="180"/>
              <w:jc w:val="left"/>
            </w:pPr>
            <w:r>
              <w:t>*</w:t>
            </w:r>
            <w:r w:rsidR="008A60B1">
              <w:t xml:space="preserve"> Manuales d</w:t>
            </w:r>
            <w:r>
              <w:t xml:space="preserve">ebidamente publicados y registrados en la Secretaría de </w:t>
            </w:r>
            <w:r w:rsidR="00AD5B66">
              <w:t xml:space="preserve">Industria y </w:t>
            </w:r>
            <w:r>
              <w:t>Comercio</w:t>
            </w:r>
          </w:p>
          <w:p w:rsidR="00AD5B66" w:rsidRDefault="002149E8" w:rsidP="00AD5B66">
            <w:pPr>
              <w:pStyle w:val="BodyText21"/>
              <w:ind w:left="180" w:hanging="180"/>
              <w:jc w:val="left"/>
            </w:pPr>
            <w:r>
              <w:t xml:space="preserve">**  En proceso de impresión y registro en </w:t>
            </w:r>
            <w:r w:rsidR="00AD5B66">
              <w:t>la Secretaría de Industria y Comercio</w:t>
            </w:r>
          </w:p>
          <w:p w:rsidR="002149E8" w:rsidRDefault="002149E8">
            <w:pPr>
              <w:tabs>
                <w:tab w:val="left" w:pos="-720"/>
              </w:tabs>
              <w:ind w:left="360" w:hanging="360"/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  <w:tc>
          <w:tcPr>
            <w:tcW w:w="6673" w:type="dxa"/>
          </w:tcPr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Administración de Operaciones (1986)*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Fundamentos de Calidad Total  (1995)*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Calidad Total I (1995)*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Calidad Total II (1996)*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Calidad Total III (1996)*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Productividad (1996)*</w:t>
            </w:r>
          </w:p>
          <w:p w:rsidR="002149E8" w:rsidRPr="00507449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spacing w:val="-3"/>
                <w:sz w:val="20"/>
                <w:lang w:val="es-ES"/>
              </w:rPr>
            </w:pPr>
            <w:r w:rsidRPr="00507449">
              <w:rPr>
                <w:rFonts w:ascii="Arial" w:hAnsi="Arial"/>
                <w:spacing w:val="-3"/>
                <w:sz w:val="20"/>
                <w:lang w:val="es-ES"/>
              </w:rPr>
              <w:t>Manual de Globalización (1997)*</w:t>
            </w:r>
          </w:p>
          <w:p w:rsidR="00B04E1B" w:rsidRDefault="00B04E1B" w:rsidP="00B04E1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Ética Profesional y Empresarial (2002)**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Comercio Electrónico (2001)**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Comportamiento del Consumidor (2001)**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Mercados Financieros (2001)**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Gestión de Franquicias (2002)**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“Cómo Enseñar” (2002)**</w:t>
            </w:r>
          </w:p>
          <w:p w:rsidR="002149E8" w:rsidRDefault="002149E8" w:rsidP="0077677B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Manuales de Administración I y II (2003)**</w:t>
            </w:r>
          </w:p>
          <w:p w:rsidR="008E7864" w:rsidRPr="008E7864" w:rsidRDefault="008E7864" w:rsidP="008E7864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Métodos Cuantitativos para la Toma de Decisiones (2011)**</w:t>
            </w:r>
          </w:p>
          <w:p w:rsidR="00AD5B66" w:rsidRPr="008E7864" w:rsidRDefault="008E7864" w:rsidP="00C16BA2">
            <w:pPr>
              <w:numPr>
                <w:ilvl w:val="0"/>
                <w:numId w:val="12"/>
              </w:numPr>
              <w:tabs>
                <w:tab w:val="left" w:pos="-720"/>
              </w:tabs>
              <w:ind w:left="612" w:hanging="612"/>
              <w:rPr>
                <w:rFonts w:ascii="Arial" w:hAnsi="Arial"/>
                <w:b w:val="0"/>
                <w:spacing w:val="-3"/>
                <w:sz w:val="20"/>
                <w:lang w:val="es-ES"/>
              </w:rPr>
            </w:pPr>
            <w:r w:rsidRPr="008E7864">
              <w:rPr>
                <w:rFonts w:ascii="Arial" w:hAnsi="Arial"/>
                <w:b w:val="0"/>
                <w:spacing w:val="-3"/>
                <w:sz w:val="20"/>
                <w:lang w:val="es-ES"/>
              </w:rPr>
              <w:t>Manual de Administración de Operaciones Nueva Edición (2011)**</w:t>
            </w:r>
          </w:p>
        </w:tc>
      </w:tr>
    </w:tbl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</w:p>
    <w:p w:rsidR="002149E8" w:rsidRDefault="002149E8">
      <w:pPr>
        <w:tabs>
          <w:tab w:val="left" w:pos="-72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</w:p>
    <w:p w:rsidR="002149E8" w:rsidRDefault="002149E8">
      <w:pPr>
        <w:tabs>
          <w:tab w:val="center" w:pos="468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  <w:r>
        <w:rPr>
          <w:rFonts w:ascii="Arial" w:hAnsi="Arial"/>
          <w:b w:val="0"/>
          <w:spacing w:val="-3"/>
          <w:sz w:val="20"/>
          <w:lang w:val="es-ES"/>
        </w:rPr>
        <w:tab/>
        <w:t xml:space="preserve">Tegucigalpa M. D. C., </w:t>
      </w:r>
      <w:r w:rsidR="00C16BA2">
        <w:rPr>
          <w:rFonts w:ascii="Arial" w:hAnsi="Arial"/>
          <w:b w:val="0"/>
          <w:spacing w:val="-3"/>
          <w:sz w:val="20"/>
          <w:lang w:val="es-ES"/>
        </w:rPr>
        <w:t>Octubre</w:t>
      </w:r>
      <w:r w:rsidR="00AD5B66">
        <w:rPr>
          <w:rFonts w:ascii="Arial" w:hAnsi="Arial"/>
          <w:b w:val="0"/>
          <w:spacing w:val="-3"/>
          <w:sz w:val="20"/>
          <w:lang w:val="es-ES"/>
        </w:rPr>
        <w:t xml:space="preserve"> </w:t>
      </w:r>
      <w:r w:rsidR="008A60B1">
        <w:rPr>
          <w:rFonts w:ascii="Arial" w:hAnsi="Arial"/>
          <w:b w:val="0"/>
          <w:spacing w:val="-3"/>
          <w:sz w:val="20"/>
          <w:lang w:val="es-ES"/>
        </w:rPr>
        <w:t>del 20</w:t>
      </w:r>
      <w:r w:rsidR="008E7864">
        <w:rPr>
          <w:rFonts w:ascii="Arial" w:hAnsi="Arial"/>
          <w:b w:val="0"/>
          <w:spacing w:val="-3"/>
          <w:sz w:val="20"/>
          <w:lang w:val="es-ES"/>
        </w:rPr>
        <w:t>11</w:t>
      </w:r>
    </w:p>
    <w:p w:rsidR="003A00A3" w:rsidRDefault="003A00A3">
      <w:pPr>
        <w:tabs>
          <w:tab w:val="center" w:pos="468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</w:p>
    <w:p w:rsidR="003A00A3" w:rsidRDefault="003A00A3">
      <w:pPr>
        <w:tabs>
          <w:tab w:val="center" w:pos="4680"/>
        </w:tabs>
        <w:jc w:val="both"/>
        <w:rPr>
          <w:rFonts w:ascii="Arial" w:hAnsi="Arial"/>
          <w:b w:val="0"/>
          <w:spacing w:val="-3"/>
          <w:sz w:val="20"/>
          <w:lang w:val="es-ES"/>
        </w:rPr>
      </w:pPr>
    </w:p>
    <w:sectPr w:rsidR="003A00A3" w:rsidSect="001B16C6">
      <w:headerReference w:type="default" r:id="rId9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3B" w:rsidRDefault="00B6623B">
      <w:pPr>
        <w:spacing w:line="20" w:lineRule="exact"/>
        <w:rPr>
          <w:rFonts w:ascii="Courier New" w:hAnsi="Courier New"/>
          <w:b w:val="0"/>
        </w:rPr>
      </w:pPr>
    </w:p>
  </w:endnote>
  <w:endnote w:type="continuationSeparator" w:id="0">
    <w:p w:rsidR="00B6623B" w:rsidRDefault="00B6623B">
      <w:r>
        <w:rPr>
          <w:rFonts w:ascii="Courier New" w:hAnsi="Courier New"/>
          <w:b w:val="0"/>
        </w:rPr>
        <w:t xml:space="preserve"> </w:t>
      </w:r>
    </w:p>
  </w:endnote>
  <w:endnote w:type="continuationNotice" w:id="1">
    <w:p w:rsidR="00B6623B" w:rsidRDefault="00B6623B">
      <w:r>
        <w:rPr>
          <w:rFonts w:ascii="Courier New" w:hAnsi="Courier New"/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Frisky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azoo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inuum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3B" w:rsidRDefault="00B6623B">
      <w:r>
        <w:rPr>
          <w:rFonts w:ascii="Courier New" w:hAnsi="Courier New"/>
          <w:b w:val="0"/>
        </w:rPr>
        <w:separator/>
      </w:r>
    </w:p>
  </w:footnote>
  <w:footnote w:type="continuationSeparator" w:id="0">
    <w:p w:rsidR="00B6623B" w:rsidRDefault="00B6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8" w:rsidRDefault="001B16C6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49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699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149E8" w:rsidRDefault="002149E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007"/>
    <w:multiLevelType w:val="hybridMultilevel"/>
    <w:tmpl w:val="DF009BB0"/>
    <w:lvl w:ilvl="0" w:tplc="48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833BF"/>
    <w:multiLevelType w:val="hybridMultilevel"/>
    <w:tmpl w:val="BB7E53E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7A95"/>
    <w:multiLevelType w:val="hybridMultilevel"/>
    <w:tmpl w:val="D6AC39E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0E5856"/>
    <w:multiLevelType w:val="hybridMultilevel"/>
    <w:tmpl w:val="28FA65BC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0AE0F3A"/>
    <w:multiLevelType w:val="hybridMultilevel"/>
    <w:tmpl w:val="C010B2F2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31364"/>
    <w:multiLevelType w:val="singleLevel"/>
    <w:tmpl w:val="3A3EABB8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6F328E0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8AF2D07"/>
    <w:multiLevelType w:val="multilevel"/>
    <w:tmpl w:val="5524D00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lowerRoman"/>
      <w:lvlText w:val="%4)"/>
      <w:lvlJc w:val="righ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A60119A"/>
    <w:multiLevelType w:val="hybridMultilevel"/>
    <w:tmpl w:val="CB2A8D24"/>
    <w:lvl w:ilvl="0" w:tplc="4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564B6"/>
    <w:multiLevelType w:val="hybridMultilevel"/>
    <w:tmpl w:val="DA22D17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938CA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288B1CB5"/>
    <w:multiLevelType w:val="singleLevel"/>
    <w:tmpl w:val="16CE3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C2C4E32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2F8653E0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4">
    <w:nsid w:val="32965159"/>
    <w:multiLevelType w:val="hybridMultilevel"/>
    <w:tmpl w:val="05D88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738C0"/>
    <w:multiLevelType w:val="hybridMultilevel"/>
    <w:tmpl w:val="1C403C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A7300"/>
    <w:multiLevelType w:val="hybridMultilevel"/>
    <w:tmpl w:val="43F81672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4CC22ED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35652777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3CA4183C"/>
    <w:multiLevelType w:val="hybridMultilevel"/>
    <w:tmpl w:val="DB0E3E6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21F30"/>
    <w:multiLevelType w:val="multilevel"/>
    <w:tmpl w:val="4CC8E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1">
    <w:nsid w:val="431365D3"/>
    <w:multiLevelType w:val="hybridMultilevel"/>
    <w:tmpl w:val="24A08434"/>
    <w:lvl w:ilvl="0" w:tplc="48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9F4EBB"/>
    <w:multiLevelType w:val="singleLevel"/>
    <w:tmpl w:val="16CE3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A571D2D"/>
    <w:multiLevelType w:val="hybridMultilevel"/>
    <w:tmpl w:val="B15CC97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76087"/>
    <w:multiLevelType w:val="singleLevel"/>
    <w:tmpl w:val="AE406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DE93807"/>
    <w:multiLevelType w:val="multilevel"/>
    <w:tmpl w:val="474E13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4F12218B"/>
    <w:multiLevelType w:val="hybridMultilevel"/>
    <w:tmpl w:val="25B26856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2F13013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5B6B61B2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5C6967A6"/>
    <w:multiLevelType w:val="multilevel"/>
    <w:tmpl w:val="624A1A7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15262BA"/>
    <w:multiLevelType w:val="multilevel"/>
    <w:tmpl w:val="5ADAE2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>
    <w:nsid w:val="62117F27"/>
    <w:multiLevelType w:val="multilevel"/>
    <w:tmpl w:val="A7363D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>
    <w:nsid w:val="68E0353E"/>
    <w:multiLevelType w:val="hybridMultilevel"/>
    <w:tmpl w:val="453221A4"/>
    <w:lvl w:ilvl="0" w:tplc="8786C0BA">
      <w:start w:val="3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2B729F"/>
    <w:multiLevelType w:val="hybridMultilevel"/>
    <w:tmpl w:val="1CC86A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10F9D"/>
    <w:multiLevelType w:val="multilevel"/>
    <w:tmpl w:val="688A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93A36"/>
    <w:multiLevelType w:val="hybridMultilevel"/>
    <w:tmpl w:val="A32EB6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E24F5"/>
    <w:multiLevelType w:val="multilevel"/>
    <w:tmpl w:val="F50E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0D1C94"/>
    <w:multiLevelType w:val="hybridMultilevel"/>
    <w:tmpl w:val="29A60B1C"/>
    <w:lvl w:ilvl="0" w:tplc="48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5"/>
  </w:num>
  <w:num w:numId="4">
    <w:abstractNumId w:val="12"/>
  </w:num>
  <w:num w:numId="5">
    <w:abstractNumId w:val="27"/>
  </w:num>
  <w:num w:numId="6">
    <w:abstractNumId w:val="11"/>
  </w:num>
  <w:num w:numId="7">
    <w:abstractNumId w:val="29"/>
  </w:num>
  <w:num w:numId="8">
    <w:abstractNumId w:val="6"/>
  </w:num>
  <w:num w:numId="9">
    <w:abstractNumId w:val="17"/>
  </w:num>
  <w:num w:numId="10">
    <w:abstractNumId w:val="25"/>
  </w:num>
  <w:num w:numId="11">
    <w:abstractNumId w:val="10"/>
  </w:num>
  <w:num w:numId="12">
    <w:abstractNumId w:val="22"/>
  </w:num>
  <w:num w:numId="13">
    <w:abstractNumId w:val="24"/>
  </w:num>
  <w:num w:numId="14">
    <w:abstractNumId w:val="14"/>
  </w:num>
  <w:num w:numId="15">
    <w:abstractNumId w:val="35"/>
  </w:num>
  <w:num w:numId="16">
    <w:abstractNumId w:val="36"/>
  </w:num>
  <w:num w:numId="17">
    <w:abstractNumId w:val="16"/>
  </w:num>
  <w:num w:numId="18">
    <w:abstractNumId w:val="23"/>
  </w:num>
  <w:num w:numId="19">
    <w:abstractNumId w:val="19"/>
  </w:num>
  <w:num w:numId="20">
    <w:abstractNumId w:val="26"/>
  </w:num>
  <w:num w:numId="21">
    <w:abstractNumId w:val="3"/>
  </w:num>
  <w:num w:numId="22">
    <w:abstractNumId w:val="15"/>
  </w:num>
  <w:num w:numId="23">
    <w:abstractNumId w:val="2"/>
  </w:num>
  <w:num w:numId="24">
    <w:abstractNumId w:val="1"/>
  </w:num>
  <w:num w:numId="25">
    <w:abstractNumId w:val="33"/>
  </w:num>
  <w:num w:numId="26">
    <w:abstractNumId w:val="32"/>
  </w:num>
  <w:num w:numId="27">
    <w:abstractNumId w:val="30"/>
  </w:num>
  <w:num w:numId="28">
    <w:abstractNumId w:val="37"/>
  </w:num>
  <w:num w:numId="29">
    <w:abstractNumId w:val="21"/>
  </w:num>
  <w:num w:numId="30">
    <w:abstractNumId w:val="8"/>
  </w:num>
  <w:num w:numId="31">
    <w:abstractNumId w:val="9"/>
  </w:num>
  <w:num w:numId="32">
    <w:abstractNumId w:val="0"/>
  </w:num>
  <w:num w:numId="33">
    <w:abstractNumId w:val="34"/>
  </w:num>
  <w:num w:numId="34">
    <w:abstractNumId w:val="4"/>
  </w:num>
  <w:num w:numId="35">
    <w:abstractNumId w:val="13"/>
  </w:num>
  <w:num w:numId="36">
    <w:abstractNumId w:val="31"/>
  </w:num>
  <w:num w:numId="37">
    <w:abstractNumId w:val="2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B"/>
    <w:rsid w:val="00053F6A"/>
    <w:rsid w:val="000752AE"/>
    <w:rsid w:val="001B16C6"/>
    <w:rsid w:val="002149E8"/>
    <w:rsid w:val="00250CA9"/>
    <w:rsid w:val="00300DA3"/>
    <w:rsid w:val="003A00A3"/>
    <w:rsid w:val="00507449"/>
    <w:rsid w:val="00521F08"/>
    <w:rsid w:val="005339BA"/>
    <w:rsid w:val="0054600F"/>
    <w:rsid w:val="00595AD5"/>
    <w:rsid w:val="005B42F8"/>
    <w:rsid w:val="00673C0F"/>
    <w:rsid w:val="006A1720"/>
    <w:rsid w:val="007539C8"/>
    <w:rsid w:val="0077677B"/>
    <w:rsid w:val="008735BC"/>
    <w:rsid w:val="008A60B1"/>
    <w:rsid w:val="008E7864"/>
    <w:rsid w:val="008F12EC"/>
    <w:rsid w:val="00912C01"/>
    <w:rsid w:val="00991286"/>
    <w:rsid w:val="009C3794"/>
    <w:rsid w:val="009F7CCA"/>
    <w:rsid w:val="00A46C78"/>
    <w:rsid w:val="00A87445"/>
    <w:rsid w:val="00AD50A1"/>
    <w:rsid w:val="00AD5B66"/>
    <w:rsid w:val="00B04E1B"/>
    <w:rsid w:val="00B6623B"/>
    <w:rsid w:val="00C0699A"/>
    <w:rsid w:val="00C16BA2"/>
    <w:rsid w:val="00E17469"/>
    <w:rsid w:val="00E4223A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6C6"/>
    <w:pPr>
      <w:overflowPunct w:val="0"/>
      <w:autoSpaceDE w:val="0"/>
      <w:autoSpaceDN w:val="0"/>
      <w:adjustRightInd w:val="0"/>
      <w:textAlignment w:val="baseline"/>
    </w:pPr>
    <w:rPr>
      <w:b/>
      <w:sz w:val="24"/>
      <w:lang w:eastAsia="es-ES"/>
    </w:rPr>
  </w:style>
  <w:style w:type="paragraph" w:styleId="Ttulo1">
    <w:name w:val="heading 1"/>
    <w:basedOn w:val="Normal"/>
    <w:next w:val="Normal"/>
    <w:qFormat/>
    <w:rsid w:val="001B16C6"/>
    <w:pPr>
      <w:keepNext/>
      <w:tabs>
        <w:tab w:val="center" w:pos="4680"/>
      </w:tabs>
      <w:jc w:val="center"/>
      <w:outlineLvl w:val="0"/>
    </w:pPr>
    <w:rPr>
      <w:rFonts w:ascii="Arial" w:hAnsi="Arial"/>
      <w:spacing w:val="-4"/>
      <w:sz w:val="36"/>
      <w:u w:val="single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rsid w:val="001B16C6"/>
    <w:pPr>
      <w:keepNext/>
      <w:tabs>
        <w:tab w:val="center" w:pos="4680"/>
      </w:tabs>
      <w:jc w:val="center"/>
      <w:outlineLvl w:val="1"/>
    </w:pPr>
    <w:rPr>
      <w:rFonts w:ascii="Benguiat Frisky ATT" w:hAnsi="Benguiat Frisky ATT"/>
      <w:i/>
      <w:spacing w:val="-3"/>
      <w:sz w:val="72"/>
      <w:lang w:val="es-ES_tradnl"/>
    </w:rPr>
  </w:style>
  <w:style w:type="paragraph" w:styleId="Ttulo3">
    <w:name w:val="heading 3"/>
    <w:basedOn w:val="Normal"/>
    <w:next w:val="Normal"/>
    <w:qFormat/>
    <w:rsid w:val="001B16C6"/>
    <w:pPr>
      <w:keepNext/>
      <w:outlineLvl w:val="2"/>
    </w:pPr>
    <w:rPr>
      <w:rFonts w:ascii="Arial" w:hAnsi="Arial"/>
      <w:lang w:val="es-ES"/>
    </w:rPr>
  </w:style>
  <w:style w:type="paragraph" w:styleId="Ttulo4">
    <w:name w:val="heading 4"/>
    <w:basedOn w:val="Normal"/>
    <w:next w:val="Normal"/>
    <w:qFormat/>
    <w:rsid w:val="001B16C6"/>
    <w:pPr>
      <w:keepNext/>
      <w:jc w:val="both"/>
      <w:outlineLvl w:val="3"/>
    </w:pPr>
    <w:rPr>
      <w:rFonts w:ascii="Arial" w:hAnsi="Arial"/>
      <w:u w:val="single"/>
      <w:lang w:val="es-ES"/>
    </w:rPr>
  </w:style>
  <w:style w:type="paragraph" w:styleId="Ttulo5">
    <w:name w:val="heading 5"/>
    <w:basedOn w:val="Normal"/>
    <w:next w:val="Normal"/>
    <w:qFormat/>
    <w:rsid w:val="001B16C6"/>
    <w:pPr>
      <w:keepNext/>
      <w:tabs>
        <w:tab w:val="left" w:pos="-720"/>
      </w:tabs>
      <w:jc w:val="center"/>
      <w:outlineLvl w:val="4"/>
    </w:pPr>
    <w:rPr>
      <w:rFonts w:ascii="Bazooka" w:hAnsi="Bazooka"/>
      <w:color w:val="0000FF"/>
      <w:spacing w:val="-3"/>
      <w:sz w:val="48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1B16C6"/>
    <w:pPr>
      <w:keepNext/>
      <w:jc w:val="both"/>
      <w:outlineLvl w:val="5"/>
    </w:pPr>
    <w:rPr>
      <w:rFonts w:ascii="Arial" w:hAnsi="Arial"/>
      <w:b w:val="0"/>
      <w:u w:val="single"/>
      <w:lang w:val="es-ES"/>
    </w:rPr>
  </w:style>
  <w:style w:type="paragraph" w:styleId="Ttulo7">
    <w:name w:val="heading 7"/>
    <w:basedOn w:val="Normal"/>
    <w:next w:val="Normal"/>
    <w:qFormat/>
    <w:rsid w:val="001B16C6"/>
    <w:pPr>
      <w:keepNext/>
      <w:tabs>
        <w:tab w:val="left" w:pos="-720"/>
      </w:tabs>
      <w:jc w:val="center"/>
      <w:outlineLvl w:val="6"/>
    </w:pPr>
    <w:rPr>
      <w:rFonts w:ascii="Bauhaus 93" w:hAnsi="Bauhaus 93"/>
      <w:b w:val="0"/>
      <w:color w:val="800080"/>
      <w:spacing w:val="-3"/>
      <w:sz w:val="5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1B16C6"/>
    <w:pPr>
      <w:keepNext/>
      <w:tabs>
        <w:tab w:val="left" w:pos="-720"/>
      </w:tabs>
      <w:jc w:val="both"/>
      <w:outlineLvl w:val="7"/>
    </w:pPr>
    <w:rPr>
      <w:rFonts w:ascii="Comic Sans MS" w:hAnsi="Comic Sans MS"/>
      <w:spacing w:val="-3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1B16C6"/>
    <w:pPr>
      <w:keepNext/>
      <w:tabs>
        <w:tab w:val="left" w:pos="-720"/>
      </w:tabs>
      <w:jc w:val="both"/>
      <w:outlineLvl w:val="8"/>
    </w:pPr>
    <w:rPr>
      <w:rFonts w:ascii="Arial" w:hAnsi="Arial"/>
      <w:spacing w:val="-3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1B16C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ndice1">
    <w:name w:val="index 1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ndice2">
    <w:name w:val="index 2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</w:pPr>
  </w:style>
  <w:style w:type="paragraph" w:styleId="Epgrafe">
    <w:name w:val="caption"/>
    <w:basedOn w:val="Normal"/>
    <w:next w:val="Normal"/>
    <w:qFormat/>
    <w:rsid w:val="001B16C6"/>
    <w:rPr>
      <w:rFonts w:ascii="Courier New" w:hAnsi="Courier New"/>
      <w:b w:val="0"/>
    </w:rPr>
  </w:style>
  <w:style w:type="character" w:customStyle="1" w:styleId="EquationCaption">
    <w:name w:val="_Equation Caption"/>
    <w:rsid w:val="001B16C6"/>
  </w:style>
  <w:style w:type="paragraph" w:styleId="Piedepgina">
    <w:name w:val="footer"/>
    <w:basedOn w:val="Normal"/>
    <w:rsid w:val="001B16C6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1B16C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B16C6"/>
  </w:style>
  <w:style w:type="paragraph" w:styleId="Textoindependiente">
    <w:name w:val="Body Text"/>
    <w:basedOn w:val="Normal"/>
    <w:rsid w:val="001B16C6"/>
    <w:pPr>
      <w:tabs>
        <w:tab w:val="left" w:pos="-720"/>
      </w:tabs>
    </w:pPr>
    <w:rPr>
      <w:rFonts w:ascii="Arial" w:hAnsi="Arial"/>
      <w:b w:val="0"/>
      <w:spacing w:val="-3"/>
      <w:lang w:val="es-ES"/>
    </w:rPr>
  </w:style>
  <w:style w:type="paragraph" w:customStyle="1" w:styleId="BodyText23">
    <w:name w:val="Body Text 23"/>
    <w:basedOn w:val="Normal"/>
    <w:rsid w:val="001B16C6"/>
    <w:pPr>
      <w:jc w:val="both"/>
    </w:pPr>
    <w:rPr>
      <w:lang w:val="es-ES"/>
    </w:rPr>
  </w:style>
  <w:style w:type="paragraph" w:customStyle="1" w:styleId="BodyText22">
    <w:name w:val="Body Text 22"/>
    <w:basedOn w:val="Normal"/>
    <w:rsid w:val="001B16C6"/>
    <w:pPr>
      <w:tabs>
        <w:tab w:val="left" w:pos="-720"/>
      </w:tabs>
      <w:ind w:left="-18"/>
      <w:jc w:val="both"/>
    </w:pPr>
    <w:rPr>
      <w:rFonts w:ascii="Arial" w:hAnsi="Arial"/>
      <w:b w:val="0"/>
      <w:spacing w:val="-3"/>
      <w:sz w:val="20"/>
      <w:lang w:val="es-ES_tradnl"/>
    </w:rPr>
  </w:style>
  <w:style w:type="paragraph" w:customStyle="1" w:styleId="BodyText21">
    <w:name w:val="Body Text 21"/>
    <w:basedOn w:val="Normal"/>
    <w:rsid w:val="001B16C6"/>
    <w:pPr>
      <w:tabs>
        <w:tab w:val="left" w:pos="-720"/>
      </w:tabs>
      <w:ind w:left="360"/>
      <w:jc w:val="both"/>
    </w:pPr>
    <w:rPr>
      <w:rFonts w:ascii="Arial" w:hAnsi="Arial"/>
      <w:b w:val="0"/>
      <w:spacing w:val="-3"/>
      <w:sz w:val="20"/>
      <w:lang w:val="es-ES"/>
    </w:rPr>
  </w:style>
  <w:style w:type="paragraph" w:customStyle="1" w:styleId="p12">
    <w:name w:val="p12"/>
    <w:basedOn w:val="Normal"/>
    <w:rsid w:val="001B16C6"/>
    <w:pPr>
      <w:tabs>
        <w:tab w:val="left" w:pos="7280"/>
      </w:tabs>
      <w:ind w:left="5840"/>
      <w:jc w:val="both"/>
    </w:pPr>
    <w:rPr>
      <w:b w:val="0"/>
    </w:rPr>
  </w:style>
  <w:style w:type="paragraph" w:customStyle="1" w:styleId="p0">
    <w:name w:val="p0"/>
    <w:basedOn w:val="Normal"/>
    <w:rsid w:val="001B16C6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b w:val="0"/>
      <w:sz w:val="20"/>
      <w:lang w:val="es-ES"/>
    </w:rPr>
  </w:style>
  <w:style w:type="paragraph" w:customStyle="1" w:styleId="p89">
    <w:name w:val="p89"/>
    <w:basedOn w:val="Normal"/>
    <w:rsid w:val="001B16C6"/>
    <w:pPr>
      <w:widowControl w:val="0"/>
      <w:tabs>
        <w:tab w:val="left" w:pos="8720"/>
      </w:tabs>
      <w:spacing w:line="320" w:lineRule="atLeast"/>
      <w:ind w:left="7280"/>
      <w:jc w:val="both"/>
    </w:pPr>
    <w:rPr>
      <w:rFonts w:ascii="Arial" w:hAnsi="Arial"/>
      <w:b w:val="0"/>
      <w:sz w:val="20"/>
      <w:lang w:val="es-ES"/>
    </w:rPr>
  </w:style>
  <w:style w:type="paragraph" w:customStyle="1" w:styleId="p15">
    <w:name w:val="p15"/>
    <w:basedOn w:val="Normal"/>
    <w:rsid w:val="001B16C6"/>
    <w:pPr>
      <w:tabs>
        <w:tab w:val="left" w:pos="720"/>
      </w:tabs>
      <w:jc w:val="both"/>
    </w:pPr>
    <w:rPr>
      <w:b w:val="0"/>
    </w:rPr>
  </w:style>
  <w:style w:type="table" w:styleId="Tablaconcuadrcula">
    <w:name w:val="Table Grid"/>
    <w:basedOn w:val="Tablanormal"/>
    <w:rsid w:val="00673C0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9F7CCA"/>
    <w:rPr>
      <w:b/>
      <w:bCs/>
    </w:rPr>
  </w:style>
  <w:style w:type="character" w:customStyle="1" w:styleId="i">
    <w:name w:val="i"/>
    <w:rsid w:val="00521F08"/>
    <w:rPr>
      <w:color w:val="003399"/>
    </w:rPr>
  </w:style>
  <w:style w:type="paragraph" w:styleId="Textodeglobo">
    <w:name w:val="Balloon Text"/>
    <w:basedOn w:val="Normal"/>
    <w:link w:val="TextodegloboCar"/>
    <w:rsid w:val="00AD5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5B66"/>
    <w:rPr>
      <w:rFonts w:ascii="Tahoma" w:hAnsi="Tahoma" w:cs="Tahoma"/>
      <w:b/>
      <w:sz w:val="16"/>
      <w:szCs w:val="16"/>
      <w:lang w:val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6C6"/>
    <w:pPr>
      <w:overflowPunct w:val="0"/>
      <w:autoSpaceDE w:val="0"/>
      <w:autoSpaceDN w:val="0"/>
      <w:adjustRightInd w:val="0"/>
      <w:textAlignment w:val="baseline"/>
    </w:pPr>
    <w:rPr>
      <w:b/>
      <w:sz w:val="24"/>
      <w:lang w:eastAsia="es-ES"/>
    </w:rPr>
  </w:style>
  <w:style w:type="paragraph" w:styleId="Ttulo1">
    <w:name w:val="heading 1"/>
    <w:basedOn w:val="Normal"/>
    <w:next w:val="Normal"/>
    <w:qFormat/>
    <w:rsid w:val="001B16C6"/>
    <w:pPr>
      <w:keepNext/>
      <w:tabs>
        <w:tab w:val="center" w:pos="4680"/>
      </w:tabs>
      <w:jc w:val="center"/>
      <w:outlineLvl w:val="0"/>
    </w:pPr>
    <w:rPr>
      <w:rFonts w:ascii="Arial" w:hAnsi="Arial"/>
      <w:spacing w:val="-4"/>
      <w:sz w:val="36"/>
      <w:u w:val="single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rsid w:val="001B16C6"/>
    <w:pPr>
      <w:keepNext/>
      <w:tabs>
        <w:tab w:val="center" w:pos="4680"/>
      </w:tabs>
      <w:jc w:val="center"/>
      <w:outlineLvl w:val="1"/>
    </w:pPr>
    <w:rPr>
      <w:rFonts w:ascii="Benguiat Frisky ATT" w:hAnsi="Benguiat Frisky ATT"/>
      <w:i/>
      <w:spacing w:val="-3"/>
      <w:sz w:val="72"/>
      <w:lang w:val="es-ES_tradnl"/>
    </w:rPr>
  </w:style>
  <w:style w:type="paragraph" w:styleId="Ttulo3">
    <w:name w:val="heading 3"/>
    <w:basedOn w:val="Normal"/>
    <w:next w:val="Normal"/>
    <w:qFormat/>
    <w:rsid w:val="001B16C6"/>
    <w:pPr>
      <w:keepNext/>
      <w:outlineLvl w:val="2"/>
    </w:pPr>
    <w:rPr>
      <w:rFonts w:ascii="Arial" w:hAnsi="Arial"/>
      <w:lang w:val="es-ES"/>
    </w:rPr>
  </w:style>
  <w:style w:type="paragraph" w:styleId="Ttulo4">
    <w:name w:val="heading 4"/>
    <w:basedOn w:val="Normal"/>
    <w:next w:val="Normal"/>
    <w:qFormat/>
    <w:rsid w:val="001B16C6"/>
    <w:pPr>
      <w:keepNext/>
      <w:jc w:val="both"/>
      <w:outlineLvl w:val="3"/>
    </w:pPr>
    <w:rPr>
      <w:rFonts w:ascii="Arial" w:hAnsi="Arial"/>
      <w:u w:val="single"/>
      <w:lang w:val="es-ES"/>
    </w:rPr>
  </w:style>
  <w:style w:type="paragraph" w:styleId="Ttulo5">
    <w:name w:val="heading 5"/>
    <w:basedOn w:val="Normal"/>
    <w:next w:val="Normal"/>
    <w:qFormat/>
    <w:rsid w:val="001B16C6"/>
    <w:pPr>
      <w:keepNext/>
      <w:tabs>
        <w:tab w:val="left" w:pos="-720"/>
      </w:tabs>
      <w:jc w:val="center"/>
      <w:outlineLvl w:val="4"/>
    </w:pPr>
    <w:rPr>
      <w:rFonts w:ascii="Bazooka" w:hAnsi="Bazooka"/>
      <w:color w:val="0000FF"/>
      <w:spacing w:val="-3"/>
      <w:sz w:val="48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1B16C6"/>
    <w:pPr>
      <w:keepNext/>
      <w:jc w:val="both"/>
      <w:outlineLvl w:val="5"/>
    </w:pPr>
    <w:rPr>
      <w:rFonts w:ascii="Arial" w:hAnsi="Arial"/>
      <w:b w:val="0"/>
      <w:u w:val="single"/>
      <w:lang w:val="es-ES"/>
    </w:rPr>
  </w:style>
  <w:style w:type="paragraph" w:styleId="Ttulo7">
    <w:name w:val="heading 7"/>
    <w:basedOn w:val="Normal"/>
    <w:next w:val="Normal"/>
    <w:qFormat/>
    <w:rsid w:val="001B16C6"/>
    <w:pPr>
      <w:keepNext/>
      <w:tabs>
        <w:tab w:val="left" w:pos="-720"/>
      </w:tabs>
      <w:jc w:val="center"/>
      <w:outlineLvl w:val="6"/>
    </w:pPr>
    <w:rPr>
      <w:rFonts w:ascii="Bauhaus 93" w:hAnsi="Bauhaus 93"/>
      <w:b w:val="0"/>
      <w:color w:val="800080"/>
      <w:spacing w:val="-3"/>
      <w:sz w:val="5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1B16C6"/>
    <w:pPr>
      <w:keepNext/>
      <w:tabs>
        <w:tab w:val="left" w:pos="-720"/>
      </w:tabs>
      <w:jc w:val="both"/>
      <w:outlineLvl w:val="7"/>
    </w:pPr>
    <w:rPr>
      <w:rFonts w:ascii="Comic Sans MS" w:hAnsi="Comic Sans MS"/>
      <w:spacing w:val="-3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1B16C6"/>
    <w:pPr>
      <w:keepNext/>
      <w:tabs>
        <w:tab w:val="left" w:pos="-720"/>
      </w:tabs>
      <w:jc w:val="both"/>
      <w:outlineLvl w:val="8"/>
    </w:pPr>
    <w:rPr>
      <w:rFonts w:ascii="Arial" w:hAnsi="Arial"/>
      <w:spacing w:val="-3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1B16C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ndice1">
    <w:name w:val="index 1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ndice2">
    <w:name w:val="index 2"/>
    <w:basedOn w:val="Normal"/>
    <w:next w:val="Normal"/>
    <w:semiHidden/>
    <w:rsid w:val="001B16C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1B16C6"/>
    <w:pPr>
      <w:tabs>
        <w:tab w:val="left" w:pos="9000"/>
        <w:tab w:val="right" w:pos="9360"/>
      </w:tabs>
      <w:suppressAutoHyphens/>
    </w:pPr>
  </w:style>
  <w:style w:type="paragraph" w:styleId="Epgrafe">
    <w:name w:val="caption"/>
    <w:basedOn w:val="Normal"/>
    <w:next w:val="Normal"/>
    <w:qFormat/>
    <w:rsid w:val="001B16C6"/>
    <w:rPr>
      <w:rFonts w:ascii="Courier New" w:hAnsi="Courier New"/>
      <w:b w:val="0"/>
    </w:rPr>
  </w:style>
  <w:style w:type="character" w:customStyle="1" w:styleId="EquationCaption">
    <w:name w:val="_Equation Caption"/>
    <w:rsid w:val="001B16C6"/>
  </w:style>
  <w:style w:type="paragraph" w:styleId="Piedepgina">
    <w:name w:val="footer"/>
    <w:basedOn w:val="Normal"/>
    <w:rsid w:val="001B16C6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1B16C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B16C6"/>
  </w:style>
  <w:style w:type="paragraph" w:styleId="Textoindependiente">
    <w:name w:val="Body Text"/>
    <w:basedOn w:val="Normal"/>
    <w:rsid w:val="001B16C6"/>
    <w:pPr>
      <w:tabs>
        <w:tab w:val="left" w:pos="-720"/>
      </w:tabs>
    </w:pPr>
    <w:rPr>
      <w:rFonts w:ascii="Arial" w:hAnsi="Arial"/>
      <w:b w:val="0"/>
      <w:spacing w:val="-3"/>
      <w:lang w:val="es-ES"/>
    </w:rPr>
  </w:style>
  <w:style w:type="paragraph" w:customStyle="1" w:styleId="BodyText23">
    <w:name w:val="Body Text 23"/>
    <w:basedOn w:val="Normal"/>
    <w:rsid w:val="001B16C6"/>
    <w:pPr>
      <w:jc w:val="both"/>
    </w:pPr>
    <w:rPr>
      <w:lang w:val="es-ES"/>
    </w:rPr>
  </w:style>
  <w:style w:type="paragraph" w:customStyle="1" w:styleId="BodyText22">
    <w:name w:val="Body Text 22"/>
    <w:basedOn w:val="Normal"/>
    <w:rsid w:val="001B16C6"/>
    <w:pPr>
      <w:tabs>
        <w:tab w:val="left" w:pos="-720"/>
      </w:tabs>
      <w:ind w:left="-18"/>
      <w:jc w:val="both"/>
    </w:pPr>
    <w:rPr>
      <w:rFonts w:ascii="Arial" w:hAnsi="Arial"/>
      <w:b w:val="0"/>
      <w:spacing w:val="-3"/>
      <w:sz w:val="20"/>
      <w:lang w:val="es-ES_tradnl"/>
    </w:rPr>
  </w:style>
  <w:style w:type="paragraph" w:customStyle="1" w:styleId="BodyText21">
    <w:name w:val="Body Text 21"/>
    <w:basedOn w:val="Normal"/>
    <w:rsid w:val="001B16C6"/>
    <w:pPr>
      <w:tabs>
        <w:tab w:val="left" w:pos="-720"/>
      </w:tabs>
      <w:ind w:left="360"/>
      <w:jc w:val="both"/>
    </w:pPr>
    <w:rPr>
      <w:rFonts w:ascii="Arial" w:hAnsi="Arial"/>
      <w:b w:val="0"/>
      <w:spacing w:val="-3"/>
      <w:sz w:val="20"/>
      <w:lang w:val="es-ES"/>
    </w:rPr>
  </w:style>
  <w:style w:type="paragraph" w:customStyle="1" w:styleId="p12">
    <w:name w:val="p12"/>
    <w:basedOn w:val="Normal"/>
    <w:rsid w:val="001B16C6"/>
    <w:pPr>
      <w:tabs>
        <w:tab w:val="left" w:pos="7280"/>
      </w:tabs>
      <w:ind w:left="5840"/>
      <w:jc w:val="both"/>
    </w:pPr>
    <w:rPr>
      <w:b w:val="0"/>
    </w:rPr>
  </w:style>
  <w:style w:type="paragraph" w:customStyle="1" w:styleId="p0">
    <w:name w:val="p0"/>
    <w:basedOn w:val="Normal"/>
    <w:rsid w:val="001B16C6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b w:val="0"/>
      <w:sz w:val="20"/>
      <w:lang w:val="es-ES"/>
    </w:rPr>
  </w:style>
  <w:style w:type="paragraph" w:customStyle="1" w:styleId="p89">
    <w:name w:val="p89"/>
    <w:basedOn w:val="Normal"/>
    <w:rsid w:val="001B16C6"/>
    <w:pPr>
      <w:widowControl w:val="0"/>
      <w:tabs>
        <w:tab w:val="left" w:pos="8720"/>
      </w:tabs>
      <w:spacing w:line="320" w:lineRule="atLeast"/>
      <w:ind w:left="7280"/>
      <w:jc w:val="both"/>
    </w:pPr>
    <w:rPr>
      <w:rFonts w:ascii="Arial" w:hAnsi="Arial"/>
      <w:b w:val="0"/>
      <w:sz w:val="20"/>
      <w:lang w:val="es-ES"/>
    </w:rPr>
  </w:style>
  <w:style w:type="paragraph" w:customStyle="1" w:styleId="p15">
    <w:name w:val="p15"/>
    <w:basedOn w:val="Normal"/>
    <w:rsid w:val="001B16C6"/>
    <w:pPr>
      <w:tabs>
        <w:tab w:val="left" w:pos="720"/>
      </w:tabs>
      <w:jc w:val="both"/>
    </w:pPr>
    <w:rPr>
      <w:b w:val="0"/>
    </w:rPr>
  </w:style>
  <w:style w:type="table" w:styleId="Tablaconcuadrcula">
    <w:name w:val="Table Grid"/>
    <w:basedOn w:val="Tablanormal"/>
    <w:rsid w:val="00673C0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9F7CCA"/>
    <w:rPr>
      <w:b/>
      <w:bCs/>
    </w:rPr>
  </w:style>
  <w:style w:type="character" w:customStyle="1" w:styleId="i">
    <w:name w:val="i"/>
    <w:rsid w:val="00521F08"/>
    <w:rPr>
      <w:color w:val="003399"/>
    </w:rPr>
  </w:style>
  <w:style w:type="paragraph" w:styleId="Textodeglobo">
    <w:name w:val="Balloon Text"/>
    <w:basedOn w:val="Normal"/>
    <w:link w:val="TextodegloboCar"/>
    <w:rsid w:val="00AD5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5B66"/>
    <w:rPr>
      <w:rFonts w:ascii="Tahoma" w:hAnsi="Tahoma" w:cs="Tahoma"/>
      <w:b/>
      <w:sz w:val="16"/>
      <w:szCs w:val="16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_CURRICULUM VITAE</vt:lpstr>
      <vt:lpstr>_CURRICULUM VITAE</vt:lpstr>
    </vt:vector>
  </TitlesOfParts>
  <Company>ESO !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_CURRICULUM VITAE</dc:title>
  <dc:creator>JOSE ANGEL MALDONADO</dc:creator>
  <cp:lastModifiedBy>. ..</cp:lastModifiedBy>
  <cp:revision>2</cp:revision>
  <cp:lastPrinted>2011-06-27T14:53:00Z</cp:lastPrinted>
  <dcterms:created xsi:type="dcterms:W3CDTF">2011-10-27T22:11:00Z</dcterms:created>
  <dcterms:modified xsi:type="dcterms:W3CDTF">2011-10-27T22:11:00Z</dcterms:modified>
</cp:coreProperties>
</file>