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C84" w:rsidRPr="005F4C2D" w:rsidRDefault="00502C84" w:rsidP="00502C84">
      <w:pPr>
        <w:spacing w:line="240" w:lineRule="auto"/>
        <w:jc w:val="center"/>
        <w:rPr>
          <w:rFonts w:ascii="Arial Unicode MS" w:eastAsia="Arial Unicode MS" w:hAnsi="Arial Unicode MS" w:cs="Arial Unicode MS"/>
          <w:b/>
          <w:sz w:val="28"/>
        </w:rPr>
      </w:pPr>
      <w:r w:rsidRPr="005F4C2D">
        <w:rPr>
          <w:rFonts w:ascii="Arial Unicode MS" w:eastAsia="Arial Unicode MS" w:hAnsi="Arial Unicode MS" w:cs="Arial Unicode MS"/>
          <w:b/>
          <w:sz w:val="28"/>
        </w:rPr>
        <w:t>COMPARANDO IMPUESTOS DIRECTOS E INDIRECTOS</w:t>
      </w:r>
    </w:p>
    <w:p w:rsidR="009656EC" w:rsidRDefault="009656EC" w:rsidP="00502C84">
      <w:pPr>
        <w:spacing w:line="240" w:lineRule="auto"/>
        <w:jc w:val="center"/>
        <w:rPr>
          <w:rFonts w:ascii="Arial Unicode MS" w:eastAsia="Arial Unicode MS" w:hAnsi="Arial Unicode MS" w:cs="Arial Unicode MS"/>
          <w:b/>
        </w:rPr>
      </w:pPr>
    </w:p>
    <w:p w:rsidR="009656EC" w:rsidRDefault="009656EC" w:rsidP="009656EC">
      <w:pPr>
        <w:pStyle w:val="Sinespaciado"/>
        <w:jc w:val="right"/>
        <w:rPr>
          <w:b/>
        </w:rPr>
      </w:pPr>
      <w:r>
        <w:rPr>
          <w:b/>
        </w:rPr>
        <w:t>John Cajas Guijarro</w:t>
      </w:r>
    </w:p>
    <w:p w:rsidR="009656EC" w:rsidRDefault="00DD260E" w:rsidP="009656EC">
      <w:pPr>
        <w:pStyle w:val="Sinespaciado"/>
        <w:jc w:val="right"/>
      </w:pPr>
      <w:hyperlink r:id="rId9" w:history="1">
        <w:r w:rsidR="009656EC">
          <w:rPr>
            <w:rStyle w:val="Hipervnculo"/>
          </w:rPr>
          <w:t>cajasjohn@yahoo.com</w:t>
        </w:r>
      </w:hyperlink>
    </w:p>
    <w:p w:rsidR="00502C84" w:rsidRDefault="00502C84" w:rsidP="00502C84">
      <w:pPr>
        <w:spacing w:line="240" w:lineRule="auto"/>
        <w:jc w:val="center"/>
        <w:rPr>
          <w:rFonts w:ascii="Arial Unicode MS" w:eastAsia="Arial Unicode MS" w:hAnsi="Arial Unicode MS" w:cs="Arial Unicode MS"/>
          <w:b/>
        </w:rPr>
      </w:pPr>
    </w:p>
    <w:p w:rsidR="00F907E7" w:rsidRPr="00F841EF" w:rsidRDefault="00F841EF" w:rsidP="005F4C2D">
      <w:pPr>
        <w:spacing w:line="240" w:lineRule="auto"/>
        <w:rPr>
          <w:rFonts w:ascii="Arial Unicode MS" w:eastAsia="Arial Unicode MS" w:hAnsi="Arial Unicode MS" w:cs="Arial Unicode MS"/>
          <w:b/>
        </w:rPr>
      </w:pPr>
      <w:r w:rsidRPr="00F841EF">
        <w:rPr>
          <w:rFonts w:ascii="Arial Unicode MS" w:eastAsia="Arial Unicode MS" w:hAnsi="Arial Unicode MS" w:cs="Arial Unicode MS"/>
          <w:b/>
        </w:rPr>
        <w:t>RESUMEN</w:t>
      </w:r>
    </w:p>
    <w:p w:rsidR="00F907E7" w:rsidRDefault="00F907E7" w:rsidP="004346D7">
      <w:pPr>
        <w:spacing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t>El presente trabajo busca comprender la funcionalidad de los impuestos, para a partir de ahí entender la división de los impuestos en directos e indirectos y luego poder concluir qué tipo de impuesto es más equitativo y cuál debería cobrarse más en un país.</w:t>
      </w:r>
    </w:p>
    <w:p w:rsidR="00502C84" w:rsidRPr="00CC7734" w:rsidRDefault="00502C84" w:rsidP="005F4C2D">
      <w:pPr>
        <w:spacing w:line="240" w:lineRule="auto"/>
        <w:rPr>
          <w:rFonts w:ascii="Arial Unicode MS" w:eastAsia="Arial Unicode MS" w:hAnsi="Arial Unicode MS" w:cs="Arial Unicode MS"/>
          <w:b/>
          <w:sz w:val="24"/>
          <w:szCs w:val="24"/>
          <w:lang w:val="en-US"/>
        </w:rPr>
      </w:pPr>
      <w:r w:rsidRPr="00CC7734">
        <w:rPr>
          <w:rFonts w:ascii="Arial Unicode MS" w:eastAsia="Arial Unicode MS" w:hAnsi="Arial Unicode MS" w:cs="Arial Unicode MS"/>
          <w:b/>
          <w:sz w:val="24"/>
          <w:szCs w:val="24"/>
          <w:lang w:val="en-US"/>
        </w:rPr>
        <w:t>ABSTRACT</w:t>
      </w:r>
    </w:p>
    <w:p w:rsidR="00502C84" w:rsidRPr="00E031EB" w:rsidRDefault="00502C84" w:rsidP="004346D7">
      <w:pPr>
        <w:spacing w:line="240" w:lineRule="auto"/>
        <w:jc w:val="both"/>
        <w:rPr>
          <w:rFonts w:ascii="Arial Unicode MS" w:eastAsia="Arial Unicode MS" w:hAnsi="Arial Unicode MS" w:cs="Arial Unicode MS"/>
          <w:sz w:val="24"/>
          <w:szCs w:val="24"/>
          <w:lang w:val="en-US"/>
        </w:rPr>
      </w:pPr>
      <w:r w:rsidRPr="00502C84">
        <w:rPr>
          <w:rFonts w:ascii="Arial Unicode MS" w:eastAsia="Arial Unicode MS" w:hAnsi="Arial Unicode MS" w:cs="Arial Unicode MS"/>
          <w:sz w:val="24"/>
          <w:szCs w:val="24"/>
          <w:lang w:val="en-US"/>
        </w:rPr>
        <w:t>This document will</w:t>
      </w:r>
      <w:r>
        <w:rPr>
          <w:rFonts w:ascii="Arial Unicode MS" w:eastAsia="Arial Unicode MS" w:hAnsi="Arial Unicode MS" w:cs="Arial Unicode MS"/>
          <w:sz w:val="24"/>
          <w:szCs w:val="24"/>
          <w:lang w:val="en-US"/>
        </w:rPr>
        <w:t xml:space="preserve"> explain the function of taxes and explain the direct and indirect taxation. Also, there will be shown some </w:t>
      </w:r>
      <w:r w:rsidR="00E031EB">
        <w:rPr>
          <w:rFonts w:ascii="Arial Unicode MS" w:eastAsia="Arial Unicode MS" w:hAnsi="Arial Unicode MS" w:cs="Arial Unicode MS"/>
          <w:sz w:val="24"/>
          <w:szCs w:val="24"/>
          <w:lang w:val="en-US"/>
        </w:rPr>
        <w:t xml:space="preserve">theoretical </w:t>
      </w:r>
      <w:r>
        <w:rPr>
          <w:rFonts w:ascii="Arial Unicode MS" w:eastAsia="Arial Unicode MS" w:hAnsi="Arial Unicode MS" w:cs="Arial Unicode MS"/>
          <w:sz w:val="24"/>
          <w:szCs w:val="24"/>
          <w:lang w:val="en-US"/>
        </w:rPr>
        <w:t xml:space="preserve">ideas about which kind of tax </w:t>
      </w:r>
      <w:r w:rsidR="00E031EB">
        <w:rPr>
          <w:rFonts w:ascii="Arial Unicode MS" w:eastAsia="Arial Unicode MS" w:hAnsi="Arial Unicode MS" w:cs="Arial Unicode MS"/>
          <w:sz w:val="24"/>
          <w:szCs w:val="24"/>
          <w:lang w:val="en-US"/>
        </w:rPr>
        <w:t>drives to a more equity situation in an economic system.</w:t>
      </w:r>
      <w:r>
        <w:rPr>
          <w:rFonts w:ascii="Arial Unicode MS" w:eastAsia="Arial Unicode MS" w:hAnsi="Arial Unicode MS" w:cs="Arial Unicode MS"/>
          <w:sz w:val="24"/>
          <w:szCs w:val="24"/>
          <w:lang w:val="en-US"/>
        </w:rPr>
        <w:t xml:space="preserve"> </w:t>
      </w:r>
    </w:p>
    <w:p w:rsidR="00F841EF" w:rsidRPr="00F841EF" w:rsidRDefault="00502C84" w:rsidP="004346D7">
      <w:pPr>
        <w:spacing w:line="240" w:lineRule="auto"/>
        <w:jc w:val="both"/>
        <w:rPr>
          <w:rFonts w:ascii="Arial Unicode MS" w:eastAsia="Arial Unicode MS" w:hAnsi="Arial Unicode MS" w:cs="Arial Unicode MS"/>
          <w:b/>
        </w:rPr>
      </w:pPr>
      <w:r>
        <w:rPr>
          <w:rFonts w:ascii="Arial Unicode MS" w:eastAsia="Arial Unicode MS" w:hAnsi="Arial Unicode MS" w:cs="Arial Unicode MS"/>
          <w:b/>
        </w:rPr>
        <w:t>INTRODUCCIÓN</w:t>
      </w:r>
    </w:p>
    <w:p w:rsidR="008A12B4" w:rsidRPr="004346D7" w:rsidRDefault="00E031EB" w:rsidP="004346D7">
      <w:pPr>
        <w:spacing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Un</w:t>
      </w:r>
      <w:r w:rsidR="00F907E7" w:rsidRPr="004346D7">
        <w:rPr>
          <w:rFonts w:ascii="Arial Unicode MS" w:eastAsia="Arial Unicode MS" w:hAnsi="Arial Unicode MS" w:cs="Arial Unicode MS"/>
          <w:sz w:val="24"/>
          <w:szCs w:val="24"/>
        </w:rPr>
        <w:t xml:space="preserve"> impuesto es un tributo o gravamen que exige un Estado para cumplir con diversos fines</w:t>
      </w:r>
      <w:r w:rsidR="008A12B4" w:rsidRPr="004346D7">
        <w:rPr>
          <w:rFonts w:ascii="Arial Unicode MS" w:eastAsia="Arial Unicode MS" w:hAnsi="Arial Unicode MS" w:cs="Arial Unicode MS"/>
          <w:sz w:val="24"/>
          <w:szCs w:val="24"/>
        </w:rPr>
        <w:t>. Su antigüedad es tal que incluso ya se los menciona</w:t>
      </w:r>
      <w:r w:rsidR="00D22A82" w:rsidRPr="004346D7">
        <w:rPr>
          <w:rFonts w:ascii="Arial Unicode MS" w:eastAsia="Arial Unicode MS" w:hAnsi="Arial Unicode MS" w:cs="Arial Unicode MS"/>
          <w:sz w:val="24"/>
          <w:szCs w:val="24"/>
        </w:rPr>
        <w:t>ba</w:t>
      </w:r>
      <w:r w:rsidR="008A12B4" w:rsidRPr="004346D7">
        <w:rPr>
          <w:rFonts w:ascii="Arial Unicode MS" w:eastAsia="Arial Unicode MS" w:hAnsi="Arial Unicode MS" w:cs="Arial Unicode MS"/>
          <w:sz w:val="24"/>
          <w:szCs w:val="24"/>
        </w:rPr>
        <w:t xml:space="preserve"> en el código de </w:t>
      </w:r>
      <w:proofErr w:type="spellStart"/>
      <w:r w:rsidR="008A12B4" w:rsidRPr="004346D7">
        <w:rPr>
          <w:rFonts w:ascii="Arial Unicode MS" w:eastAsia="Arial Unicode MS" w:hAnsi="Arial Unicode MS" w:cs="Arial Unicode MS"/>
          <w:sz w:val="24"/>
          <w:szCs w:val="24"/>
        </w:rPr>
        <w:t>Hamurabi</w:t>
      </w:r>
      <w:proofErr w:type="spellEnd"/>
      <w:r w:rsidR="008A12B4" w:rsidRPr="004346D7">
        <w:rPr>
          <w:rFonts w:ascii="Arial Unicode MS" w:eastAsia="Arial Unicode MS" w:hAnsi="Arial Unicode MS" w:cs="Arial Unicode MS"/>
          <w:sz w:val="24"/>
          <w:szCs w:val="24"/>
        </w:rPr>
        <w:t>.</w:t>
      </w:r>
    </w:p>
    <w:p w:rsidR="00C072C8" w:rsidRPr="005F4C2D" w:rsidRDefault="00F907E7" w:rsidP="004346D7">
      <w:pPr>
        <w:spacing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t>Muchos afirman que la finalidad de un impuesto es la redistribución de los recursos, pero haciendo un análisis histórico vemos que el impue</w:t>
      </w:r>
      <w:r w:rsidR="008A12B4" w:rsidRPr="004346D7">
        <w:rPr>
          <w:rFonts w:ascii="Arial Unicode MS" w:eastAsia="Arial Unicode MS" w:hAnsi="Arial Unicode MS" w:cs="Arial Unicode MS"/>
          <w:sz w:val="24"/>
          <w:szCs w:val="24"/>
        </w:rPr>
        <w:t>sto ha tenido múltiples facetas;</w:t>
      </w:r>
      <w:r w:rsidRPr="004346D7">
        <w:rPr>
          <w:rFonts w:ascii="Arial Unicode MS" w:eastAsia="Arial Unicode MS" w:hAnsi="Arial Unicode MS" w:cs="Arial Unicode MS"/>
          <w:sz w:val="24"/>
          <w:szCs w:val="24"/>
        </w:rPr>
        <w:t xml:space="preserve"> </w:t>
      </w:r>
      <w:r w:rsidR="00C072C8" w:rsidRPr="004346D7">
        <w:rPr>
          <w:rFonts w:ascii="Arial Unicode MS" w:eastAsia="Arial Unicode MS" w:hAnsi="Arial Unicode MS" w:cs="Arial Unicode MS"/>
          <w:sz w:val="24"/>
          <w:szCs w:val="24"/>
        </w:rPr>
        <w:t xml:space="preserve">ha sido </w:t>
      </w:r>
      <w:r w:rsidR="00D22A82" w:rsidRPr="004346D7">
        <w:rPr>
          <w:rFonts w:ascii="Arial Unicode MS" w:eastAsia="Arial Unicode MS" w:hAnsi="Arial Unicode MS" w:cs="Arial Unicode MS"/>
          <w:sz w:val="24"/>
          <w:szCs w:val="24"/>
        </w:rPr>
        <w:t xml:space="preserve">desde </w:t>
      </w:r>
      <w:r w:rsidR="00C072C8" w:rsidRPr="004346D7">
        <w:rPr>
          <w:rFonts w:ascii="Arial Unicode MS" w:eastAsia="Arial Unicode MS" w:hAnsi="Arial Unicode MS" w:cs="Arial Unicode MS"/>
          <w:sz w:val="24"/>
          <w:szCs w:val="24"/>
        </w:rPr>
        <w:t>una fuente de recursos pa</w:t>
      </w:r>
      <w:r w:rsidR="00F841EF">
        <w:rPr>
          <w:rFonts w:ascii="Arial Unicode MS" w:eastAsia="Arial Unicode MS" w:hAnsi="Arial Unicode MS" w:cs="Arial Unicode MS"/>
          <w:sz w:val="24"/>
          <w:szCs w:val="24"/>
        </w:rPr>
        <w:t>ra casos de emergencias (dígase</w:t>
      </w:r>
      <w:r w:rsidR="00C072C8" w:rsidRPr="004346D7">
        <w:rPr>
          <w:rFonts w:ascii="Arial Unicode MS" w:eastAsia="Arial Unicode MS" w:hAnsi="Arial Unicode MS" w:cs="Arial Unicode MS"/>
          <w:sz w:val="24"/>
          <w:szCs w:val="24"/>
        </w:rPr>
        <w:t xml:space="preserve"> guerras) </w:t>
      </w:r>
      <w:r w:rsidR="00D22A82" w:rsidRPr="004346D7">
        <w:rPr>
          <w:rFonts w:ascii="Arial Unicode MS" w:eastAsia="Arial Unicode MS" w:hAnsi="Arial Unicode MS" w:cs="Arial Unicode MS"/>
          <w:sz w:val="24"/>
          <w:szCs w:val="24"/>
        </w:rPr>
        <w:t>hasta formar parte esencial de los</w:t>
      </w:r>
      <w:r w:rsidR="00C072C8" w:rsidRPr="004346D7">
        <w:rPr>
          <w:rFonts w:ascii="Arial Unicode MS" w:eastAsia="Arial Unicode MS" w:hAnsi="Arial Unicode MS" w:cs="Arial Unicode MS"/>
          <w:sz w:val="24"/>
          <w:szCs w:val="24"/>
        </w:rPr>
        <w:t xml:space="preserve"> </w:t>
      </w:r>
      <w:r w:rsidR="00E031EB">
        <w:rPr>
          <w:rFonts w:ascii="Arial Unicode MS" w:eastAsia="Arial Unicode MS" w:hAnsi="Arial Unicode MS" w:cs="Arial Unicode MS"/>
          <w:sz w:val="24"/>
          <w:szCs w:val="24"/>
        </w:rPr>
        <w:t>“</w:t>
      </w:r>
      <w:r w:rsidR="00C072C8" w:rsidRPr="004346D7">
        <w:rPr>
          <w:rFonts w:ascii="Arial Unicode MS" w:eastAsia="Arial Unicode MS" w:hAnsi="Arial Unicode MS" w:cs="Arial Unicode MS"/>
          <w:sz w:val="24"/>
          <w:szCs w:val="24"/>
        </w:rPr>
        <w:t>modo</w:t>
      </w:r>
      <w:r w:rsidR="00D22A82" w:rsidRPr="004346D7">
        <w:rPr>
          <w:rFonts w:ascii="Arial Unicode MS" w:eastAsia="Arial Unicode MS" w:hAnsi="Arial Unicode MS" w:cs="Arial Unicode MS"/>
          <w:sz w:val="24"/>
          <w:szCs w:val="24"/>
        </w:rPr>
        <w:t>s</w:t>
      </w:r>
      <w:r w:rsidR="00C072C8" w:rsidRPr="004346D7">
        <w:rPr>
          <w:rFonts w:ascii="Arial Unicode MS" w:eastAsia="Arial Unicode MS" w:hAnsi="Arial Unicode MS" w:cs="Arial Unicode MS"/>
          <w:sz w:val="24"/>
          <w:szCs w:val="24"/>
        </w:rPr>
        <w:t xml:space="preserve"> de acumulación tribut</w:t>
      </w:r>
      <w:r w:rsidR="00D22A82" w:rsidRPr="004346D7">
        <w:rPr>
          <w:rFonts w:ascii="Arial Unicode MS" w:eastAsia="Arial Unicode MS" w:hAnsi="Arial Unicode MS" w:cs="Arial Unicode MS"/>
          <w:sz w:val="24"/>
          <w:szCs w:val="24"/>
        </w:rPr>
        <w:t>ario</w:t>
      </w:r>
      <w:r w:rsidR="00E031EB">
        <w:rPr>
          <w:rFonts w:ascii="Arial Unicode MS" w:eastAsia="Arial Unicode MS" w:hAnsi="Arial Unicode MS" w:cs="Arial Unicode MS"/>
          <w:sz w:val="24"/>
          <w:szCs w:val="24"/>
        </w:rPr>
        <w:t>”</w:t>
      </w:r>
      <w:r w:rsidR="00D22A82" w:rsidRPr="004346D7">
        <w:rPr>
          <w:rFonts w:ascii="Arial Unicode MS" w:eastAsia="Arial Unicode MS" w:hAnsi="Arial Unicode MS" w:cs="Arial Unicode MS"/>
          <w:sz w:val="24"/>
          <w:szCs w:val="24"/>
        </w:rPr>
        <w:t xml:space="preserve"> en el cual un Estado</w:t>
      </w:r>
      <w:r w:rsidR="00C072C8" w:rsidRPr="004346D7">
        <w:rPr>
          <w:rFonts w:ascii="Arial Unicode MS" w:eastAsia="Arial Unicode MS" w:hAnsi="Arial Unicode MS" w:cs="Arial Unicode MS"/>
          <w:sz w:val="24"/>
          <w:szCs w:val="24"/>
        </w:rPr>
        <w:t xml:space="preserve"> lograba acumular recursos a través del c</w:t>
      </w:r>
      <w:r w:rsidR="00D22A82" w:rsidRPr="004346D7">
        <w:rPr>
          <w:rFonts w:ascii="Arial Unicode MS" w:eastAsia="Arial Unicode MS" w:hAnsi="Arial Unicode MS" w:cs="Arial Unicode MS"/>
          <w:sz w:val="24"/>
          <w:szCs w:val="24"/>
        </w:rPr>
        <w:t>obro de tributos a sus vasa</w:t>
      </w:r>
      <w:r w:rsidR="00D22A82" w:rsidRPr="005F4C2D">
        <w:rPr>
          <w:rFonts w:ascii="Arial Unicode MS" w:eastAsia="Arial Unicode MS" w:hAnsi="Arial Unicode MS" w:cs="Arial Unicode MS"/>
          <w:sz w:val="24"/>
          <w:szCs w:val="24"/>
        </w:rPr>
        <w:t>llos o a otros Estados conquistados.</w:t>
      </w:r>
    </w:p>
    <w:p w:rsidR="008A12B4" w:rsidRPr="004346D7" w:rsidRDefault="00901B38" w:rsidP="004346D7">
      <w:pPr>
        <w:spacing w:line="240" w:lineRule="auto"/>
        <w:jc w:val="both"/>
        <w:rPr>
          <w:rFonts w:ascii="Arial Unicode MS" w:eastAsia="Arial Unicode MS" w:hAnsi="Arial Unicode MS" w:cs="Arial Unicode MS"/>
          <w:sz w:val="24"/>
          <w:szCs w:val="24"/>
        </w:rPr>
      </w:pPr>
      <w:r w:rsidRPr="005F4C2D">
        <w:rPr>
          <w:rFonts w:ascii="Arial Unicode MS" w:eastAsia="Arial Unicode MS" w:hAnsi="Arial Unicode MS" w:cs="Arial Unicode MS"/>
          <w:sz w:val="24"/>
          <w:szCs w:val="24"/>
        </w:rPr>
        <w:t>Asimismo</w:t>
      </w:r>
      <w:r w:rsidR="008A12B4" w:rsidRPr="005F4C2D">
        <w:rPr>
          <w:rFonts w:ascii="Arial Unicode MS" w:eastAsia="Arial Unicode MS" w:hAnsi="Arial Unicode MS" w:cs="Arial Unicode MS"/>
          <w:sz w:val="24"/>
          <w:szCs w:val="24"/>
        </w:rPr>
        <w:t xml:space="preserve"> los impuestos han sido motivo de guerras, revoluciones y demás conmociones sociales </w:t>
      </w:r>
      <w:r w:rsidR="008A12B4" w:rsidRPr="004346D7">
        <w:rPr>
          <w:rFonts w:ascii="Arial Unicode MS" w:eastAsia="Arial Unicode MS" w:hAnsi="Arial Unicode MS" w:cs="Arial Unicode MS"/>
          <w:sz w:val="24"/>
          <w:szCs w:val="24"/>
        </w:rPr>
        <w:t>llevando al de</w:t>
      </w:r>
      <w:r w:rsidR="00D22A82" w:rsidRPr="004346D7">
        <w:rPr>
          <w:rFonts w:ascii="Arial Unicode MS" w:eastAsia="Arial Unicode MS" w:hAnsi="Arial Unicode MS" w:cs="Arial Unicode MS"/>
          <w:sz w:val="24"/>
          <w:szCs w:val="24"/>
        </w:rPr>
        <w:t>terioro de sistemas económicos en</w:t>
      </w:r>
      <w:r w:rsidR="008A12B4" w:rsidRPr="004346D7">
        <w:rPr>
          <w:rFonts w:ascii="Arial Unicode MS" w:eastAsia="Arial Unicode MS" w:hAnsi="Arial Unicode MS" w:cs="Arial Unicode MS"/>
          <w:sz w:val="24"/>
          <w:szCs w:val="24"/>
        </w:rPr>
        <w:t xml:space="preserve"> imperios como el </w:t>
      </w:r>
      <w:r w:rsidR="00C63CE1" w:rsidRPr="004346D7">
        <w:rPr>
          <w:rFonts w:ascii="Arial Unicode MS" w:eastAsia="Arial Unicode MS" w:hAnsi="Arial Unicode MS" w:cs="Arial Unicode MS"/>
          <w:sz w:val="24"/>
          <w:szCs w:val="24"/>
        </w:rPr>
        <w:t>egipcio</w:t>
      </w:r>
      <w:r w:rsidR="008A12B4" w:rsidRPr="004346D7">
        <w:rPr>
          <w:rFonts w:ascii="Arial Unicode MS" w:eastAsia="Arial Unicode MS" w:hAnsi="Arial Unicode MS" w:cs="Arial Unicode MS"/>
          <w:sz w:val="24"/>
          <w:szCs w:val="24"/>
        </w:rPr>
        <w:t xml:space="preserve"> o el </w:t>
      </w:r>
      <w:r w:rsidR="00C63CE1" w:rsidRPr="004346D7">
        <w:rPr>
          <w:rFonts w:ascii="Arial Unicode MS" w:eastAsia="Arial Unicode MS" w:hAnsi="Arial Unicode MS" w:cs="Arial Unicode MS"/>
          <w:sz w:val="24"/>
          <w:szCs w:val="24"/>
        </w:rPr>
        <w:t>romano</w:t>
      </w:r>
      <w:r w:rsidR="008A12B4" w:rsidRPr="004346D7">
        <w:rPr>
          <w:rFonts w:ascii="Arial Unicode MS" w:eastAsia="Arial Unicode MS" w:hAnsi="Arial Unicode MS" w:cs="Arial Unicode MS"/>
          <w:sz w:val="24"/>
          <w:szCs w:val="24"/>
        </w:rPr>
        <w:t>.</w:t>
      </w:r>
    </w:p>
    <w:p w:rsidR="00D22A82" w:rsidRPr="004346D7" w:rsidRDefault="00D22A82" w:rsidP="004346D7">
      <w:pPr>
        <w:spacing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lastRenderedPageBreak/>
        <w:t>Debido a esta naturaleza multifacética de los impuestos, vemos que aquellos dirigidos hacia el ingreso o la propiedad (directos) son mucho más recientes que los dirigidos hacia el consumo (indirectos).</w:t>
      </w:r>
    </w:p>
    <w:p w:rsidR="00097121" w:rsidRPr="004346D7" w:rsidRDefault="00D22A82" w:rsidP="004346D7">
      <w:pPr>
        <w:spacing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t>Po</w:t>
      </w:r>
      <w:r w:rsidR="00D32993" w:rsidRPr="004346D7">
        <w:rPr>
          <w:rFonts w:ascii="Arial Unicode MS" w:eastAsia="Arial Unicode MS" w:hAnsi="Arial Unicode MS" w:cs="Arial Unicode MS"/>
          <w:sz w:val="24"/>
          <w:szCs w:val="24"/>
        </w:rPr>
        <w:t>r</w:t>
      </w:r>
      <w:r w:rsidRPr="004346D7">
        <w:rPr>
          <w:rFonts w:ascii="Arial Unicode MS" w:eastAsia="Arial Unicode MS" w:hAnsi="Arial Unicode MS" w:cs="Arial Unicode MS"/>
          <w:sz w:val="24"/>
          <w:szCs w:val="24"/>
        </w:rPr>
        <w:t xml:space="preserve"> ejemplo, e</w:t>
      </w:r>
      <w:r w:rsidR="00097121" w:rsidRPr="004346D7">
        <w:rPr>
          <w:rFonts w:ascii="Arial Unicode MS" w:eastAsia="Arial Unicode MS" w:hAnsi="Arial Unicode MS" w:cs="Arial Unicode MS"/>
          <w:sz w:val="24"/>
          <w:szCs w:val="24"/>
        </w:rPr>
        <w:t>n el caso del impuesto a la renta los primeros antecedentes aparecen en Francia (1793), Gran Bretaña (1799), Suiza (1840), Austria (1849) e Italia (1864). En España no aparece hasta 1975, en los tiempos de la transición política del régimen autocrático franquista a la democracia constitucional.</w:t>
      </w:r>
      <w:r w:rsidRPr="004346D7">
        <w:rPr>
          <w:rFonts w:ascii="Arial Unicode MS" w:eastAsia="Arial Unicode MS" w:hAnsi="Arial Unicode MS" w:cs="Arial Unicode MS"/>
          <w:sz w:val="24"/>
          <w:szCs w:val="24"/>
        </w:rPr>
        <w:t xml:space="preserve"> En los Estados Unidos los impuestos sobre ingresos eran inconstitucionales hasta la enmienda 16 realizada allá por 1913</w:t>
      </w:r>
      <w:r w:rsidR="00F841EF">
        <w:rPr>
          <w:rStyle w:val="Refdenotaalpie"/>
          <w:rFonts w:ascii="Arial Unicode MS" w:eastAsia="Arial Unicode MS" w:hAnsi="Arial Unicode MS" w:cs="Arial Unicode MS"/>
          <w:sz w:val="24"/>
          <w:szCs w:val="24"/>
        </w:rPr>
        <w:footnoteReference w:id="1"/>
      </w:r>
      <w:r w:rsidRPr="004346D7">
        <w:rPr>
          <w:rFonts w:ascii="Arial Unicode MS" w:eastAsia="Arial Unicode MS" w:hAnsi="Arial Unicode MS" w:cs="Arial Unicode MS"/>
          <w:sz w:val="24"/>
          <w:szCs w:val="24"/>
        </w:rPr>
        <w:t>.</w:t>
      </w:r>
    </w:p>
    <w:p w:rsidR="00D32993" w:rsidRPr="004346D7" w:rsidRDefault="00D32993" w:rsidP="004346D7">
      <w:pPr>
        <w:spacing w:after="0"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t>En el caso de los impuestos sobre el consumo, se aplicaro</w:t>
      </w:r>
      <w:r w:rsidR="00901B38" w:rsidRPr="004346D7">
        <w:rPr>
          <w:rFonts w:ascii="Arial Unicode MS" w:eastAsia="Arial Unicode MS" w:hAnsi="Arial Unicode MS" w:cs="Arial Unicode MS"/>
          <w:sz w:val="24"/>
          <w:szCs w:val="24"/>
        </w:rPr>
        <w:t>n</w:t>
      </w:r>
      <w:r w:rsidRPr="004346D7">
        <w:rPr>
          <w:rFonts w:ascii="Arial Unicode MS" w:eastAsia="Arial Unicode MS" w:hAnsi="Arial Unicode MS" w:cs="Arial Unicode MS"/>
          <w:sz w:val="24"/>
          <w:szCs w:val="24"/>
        </w:rPr>
        <w:t xml:space="preserve"> inicialmente al parecer por Inglaterra en 1643. Se trataba de una medida provisional tendente a paliar las dificultades financieras transitorias del gobierno. Sin embargo, el éxito de la medida, debido a los elevados ingresos que se obtuvieron, hizo que se mantuviera, pasando a ser una medida permanente, que pronto se fue extendiendo por otros países de Europa y del resto del mundo.    </w:t>
      </w:r>
    </w:p>
    <w:p w:rsidR="00D32993" w:rsidRDefault="00D32993" w:rsidP="004346D7">
      <w:pPr>
        <w:spacing w:after="0" w:line="240" w:lineRule="auto"/>
        <w:jc w:val="both"/>
        <w:rPr>
          <w:rFonts w:ascii="Arial Unicode MS" w:eastAsia="Arial Unicode MS" w:hAnsi="Arial Unicode MS" w:cs="Arial Unicode MS"/>
          <w:sz w:val="24"/>
          <w:szCs w:val="24"/>
        </w:rPr>
      </w:pPr>
    </w:p>
    <w:p w:rsidR="00E031EB" w:rsidRPr="00E031EB" w:rsidRDefault="00E031EB" w:rsidP="004346D7">
      <w:pPr>
        <w:spacing w:after="0" w:line="240" w:lineRule="auto"/>
        <w:jc w:val="both"/>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DISTINCIÓN ENTRE IMPUESTOS</w:t>
      </w:r>
    </w:p>
    <w:p w:rsidR="00E031EB" w:rsidRPr="004346D7" w:rsidRDefault="00E031EB" w:rsidP="004346D7">
      <w:pPr>
        <w:spacing w:after="0" w:line="240" w:lineRule="auto"/>
        <w:jc w:val="both"/>
        <w:rPr>
          <w:rFonts w:ascii="Arial Unicode MS" w:eastAsia="Arial Unicode MS" w:hAnsi="Arial Unicode MS" w:cs="Arial Unicode MS"/>
          <w:sz w:val="24"/>
          <w:szCs w:val="24"/>
        </w:rPr>
      </w:pPr>
      <w:bookmarkStart w:id="0" w:name="_GoBack"/>
      <w:bookmarkEnd w:id="0"/>
    </w:p>
    <w:p w:rsidR="00E031EB" w:rsidRDefault="00E031EB" w:rsidP="004346D7">
      <w:pPr>
        <w:spacing w:after="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Nos enfocaremos en la siguiente división de los impuestos:</w:t>
      </w:r>
    </w:p>
    <w:p w:rsidR="00E031EB" w:rsidRDefault="00E031EB" w:rsidP="004346D7">
      <w:pPr>
        <w:spacing w:after="0" w:line="240" w:lineRule="auto"/>
        <w:jc w:val="both"/>
        <w:rPr>
          <w:rFonts w:ascii="Arial Unicode MS" w:eastAsia="Arial Unicode MS" w:hAnsi="Arial Unicode MS" w:cs="Arial Unicode MS"/>
          <w:sz w:val="24"/>
          <w:szCs w:val="24"/>
        </w:rPr>
      </w:pPr>
    </w:p>
    <w:p w:rsidR="00E031EB" w:rsidRDefault="00E031EB" w:rsidP="00E031EB">
      <w:pPr>
        <w:pStyle w:val="Prrafodelista"/>
        <w:numPr>
          <w:ilvl w:val="0"/>
          <w:numId w:val="1"/>
        </w:numPr>
        <w:spacing w:after="0" w:line="240" w:lineRule="auto"/>
        <w:jc w:val="both"/>
        <w:rPr>
          <w:rFonts w:ascii="Arial Unicode MS" w:eastAsia="Arial Unicode MS" w:hAnsi="Arial Unicode MS" w:cs="Arial Unicode MS"/>
          <w:sz w:val="24"/>
          <w:szCs w:val="24"/>
        </w:rPr>
      </w:pPr>
      <w:r w:rsidRPr="00E031EB">
        <w:rPr>
          <w:rFonts w:ascii="Arial Unicode MS" w:eastAsia="Arial Unicode MS" w:hAnsi="Arial Unicode MS" w:cs="Arial Unicode MS"/>
          <w:sz w:val="24"/>
          <w:szCs w:val="24"/>
        </w:rPr>
        <w:t>Lo</w:t>
      </w:r>
      <w:r w:rsidR="00E3728C" w:rsidRPr="00E031EB">
        <w:rPr>
          <w:rFonts w:ascii="Arial Unicode MS" w:eastAsia="Arial Unicode MS" w:hAnsi="Arial Unicode MS" w:cs="Arial Unicode MS"/>
          <w:sz w:val="24"/>
          <w:szCs w:val="24"/>
        </w:rPr>
        <w:t xml:space="preserve">s impuestos directos </w:t>
      </w:r>
      <w:r>
        <w:rPr>
          <w:rFonts w:ascii="Arial Unicode MS" w:eastAsia="Arial Unicode MS" w:hAnsi="Arial Unicode MS" w:cs="Arial Unicode MS"/>
          <w:sz w:val="24"/>
          <w:szCs w:val="24"/>
        </w:rPr>
        <w:t xml:space="preserve">que </w:t>
      </w:r>
      <w:r w:rsidR="00E3728C" w:rsidRPr="00E031EB">
        <w:rPr>
          <w:rFonts w:ascii="Arial Unicode MS" w:eastAsia="Arial Unicode MS" w:hAnsi="Arial Unicode MS" w:cs="Arial Unicode MS"/>
          <w:sz w:val="24"/>
          <w:szCs w:val="24"/>
        </w:rPr>
        <w:t>van dirigidos a aquellas personas o empresas que generan ingresos, con un cierto carácter progresivo en la medida de que qu</w:t>
      </w:r>
      <w:r w:rsidR="00CC7734">
        <w:rPr>
          <w:rFonts w:ascii="Arial Unicode MS" w:eastAsia="Arial Unicode MS" w:hAnsi="Arial Unicode MS" w:cs="Arial Unicode MS"/>
          <w:sz w:val="24"/>
          <w:szCs w:val="24"/>
        </w:rPr>
        <w:t>ien más ingresos posee más paga.</w:t>
      </w:r>
    </w:p>
    <w:p w:rsidR="00E3728C" w:rsidRPr="00E031EB" w:rsidRDefault="00E031EB" w:rsidP="00E031EB">
      <w:pPr>
        <w:pStyle w:val="Prrafodelista"/>
        <w:numPr>
          <w:ilvl w:val="0"/>
          <w:numId w:val="1"/>
        </w:numPr>
        <w:spacing w:after="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L</w:t>
      </w:r>
      <w:r w:rsidR="00E3728C" w:rsidRPr="00E031EB">
        <w:rPr>
          <w:rFonts w:ascii="Arial Unicode MS" w:eastAsia="Arial Unicode MS" w:hAnsi="Arial Unicode MS" w:cs="Arial Unicode MS"/>
          <w:sz w:val="24"/>
          <w:szCs w:val="24"/>
        </w:rPr>
        <w:t xml:space="preserve">os impuestos indirectos </w:t>
      </w:r>
      <w:r>
        <w:rPr>
          <w:rFonts w:ascii="Arial Unicode MS" w:eastAsia="Arial Unicode MS" w:hAnsi="Arial Unicode MS" w:cs="Arial Unicode MS"/>
          <w:sz w:val="24"/>
          <w:szCs w:val="24"/>
        </w:rPr>
        <w:t xml:space="preserve">que </w:t>
      </w:r>
      <w:r w:rsidR="00E3728C" w:rsidRPr="00E031EB">
        <w:rPr>
          <w:rFonts w:ascii="Arial Unicode MS" w:eastAsia="Arial Unicode MS" w:hAnsi="Arial Unicode MS" w:cs="Arial Unicode MS"/>
          <w:sz w:val="24"/>
          <w:szCs w:val="24"/>
        </w:rPr>
        <w:t>se dirigen a consumidores</w:t>
      </w:r>
      <w:r w:rsidR="00883AF0" w:rsidRPr="00E031EB">
        <w:rPr>
          <w:rFonts w:ascii="Arial Unicode MS" w:eastAsia="Arial Unicode MS" w:hAnsi="Arial Unicode MS" w:cs="Arial Unicode MS"/>
          <w:sz w:val="24"/>
          <w:szCs w:val="24"/>
        </w:rPr>
        <w:t>, con una tendencia regresiva ya que los impuestos que pagan los pobres terminan siendo una proporción mayor de sus ing</w:t>
      </w:r>
      <w:r w:rsidR="00CC7734">
        <w:rPr>
          <w:rFonts w:ascii="Arial Unicode MS" w:eastAsia="Arial Unicode MS" w:hAnsi="Arial Unicode MS" w:cs="Arial Unicode MS"/>
          <w:sz w:val="24"/>
          <w:szCs w:val="24"/>
        </w:rPr>
        <w:t>resos que los que pagan los ric</w:t>
      </w:r>
      <w:r w:rsidR="00883AF0" w:rsidRPr="00E031EB">
        <w:rPr>
          <w:rFonts w:ascii="Arial Unicode MS" w:eastAsia="Arial Unicode MS" w:hAnsi="Arial Unicode MS" w:cs="Arial Unicode MS"/>
          <w:sz w:val="24"/>
          <w:szCs w:val="24"/>
        </w:rPr>
        <w:t>os.</w:t>
      </w:r>
    </w:p>
    <w:p w:rsidR="00E3728C" w:rsidRPr="004346D7" w:rsidRDefault="00E3728C" w:rsidP="004346D7">
      <w:pPr>
        <w:spacing w:after="0" w:line="240" w:lineRule="auto"/>
        <w:jc w:val="both"/>
        <w:rPr>
          <w:rFonts w:ascii="Arial Unicode MS" w:eastAsia="Arial Unicode MS" w:hAnsi="Arial Unicode MS" w:cs="Arial Unicode MS"/>
          <w:sz w:val="24"/>
          <w:szCs w:val="24"/>
        </w:rPr>
      </w:pPr>
    </w:p>
    <w:p w:rsidR="005F4C2D" w:rsidRDefault="005F4C2D" w:rsidP="00E031EB">
      <w:pPr>
        <w:spacing w:after="0" w:line="240" w:lineRule="auto"/>
        <w:jc w:val="both"/>
        <w:rPr>
          <w:rFonts w:ascii="Arial Unicode MS" w:eastAsia="Arial Unicode MS" w:hAnsi="Arial Unicode MS" w:cs="Arial Unicode MS"/>
          <w:b/>
          <w:sz w:val="24"/>
          <w:szCs w:val="24"/>
        </w:rPr>
      </w:pPr>
    </w:p>
    <w:p w:rsidR="005F4C2D" w:rsidRDefault="005F4C2D" w:rsidP="00E031EB">
      <w:pPr>
        <w:spacing w:after="0" w:line="240" w:lineRule="auto"/>
        <w:jc w:val="both"/>
        <w:rPr>
          <w:rFonts w:ascii="Arial Unicode MS" w:eastAsia="Arial Unicode MS" w:hAnsi="Arial Unicode MS" w:cs="Arial Unicode MS"/>
          <w:b/>
          <w:sz w:val="24"/>
          <w:szCs w:val="24"/>
        </w:rPr>
      </w:pPr>
    </w:p>
    <w:p w:rsidR="00D32993" w:rsidRPr="00E031EB" w:rsidRDefault="00E031EB" w:rsidP="00E031EB">
      <w:pPr>
        <w:spacing w:after="0" w:line="240" w:lineRule="auto"/>
        <w:jc w:val="both"/>
        <w:rPr>
          <w:rFonts w:ascii="Arial Unicode MS" w:eastAsia="Arial Unicode MS" w:hAnsi="Arial Unicode MS" w:cs="Arial Unicode MS"/>
          <w:b/>
          <w:sz w:val="24"/>
          <w:szCs w:val="24"/>
        </w:rPr>
      </w:pPr>
      <w:r w:rsidRPr="00E031EB">
        <w:rPr>
          <w:rFonts w:ascii="Arial Unicode MS" w:eastAsia="Arial Unicode MS" w:hAnsi="Arial Unicode MS" w:cs="Arial Unicode MS"/>
          <w:b/>
          <w:sz w:val="24"/>
          <w:szCs w:val="24"/>
        </w:rPr>
        <w:lastRenderedPageBreak/>
        <w:t>COMPARACIÓN ENTRE IMPUESTOS</w:t>
      </w:r>
    </w:p>
    <w:p w:rsidR="00E3728C" w:rsidRPr="004346D7" w:rsidRDefault="00E3728C" w:rsidP="004346D7">
      <w:pPr>
        <w:spacing w:after="0" w:line="240" w:lineRule="auto"/>
        <w:jc w:val="both"/>
        <w:rPr>
          <w:rFonts w:ascii="Arial Unicode MS" w:eastAsia="Arial Unicode MS" w:hAnsi="Arial Unicode MS" w:cs="Arial Unicode MS"/>
          <w:sz w:val="24"/>
          <w:szCs w:val="24"/>
        </w:rPr>
      </w:pPr>
    </w:p>
    <w:p w:rsidR="00E3728C" w:rsidRPr="004346D7" w:rsidRDefault="00E3728C" w:rsidP="004346D7">
      <w:pPr>
        <w:spacing w:after="0"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t>Ahora vamos a presentar algunos ideas que nos permitirán ver los pro y contra de cada tipo de impuesto.</w:t>
      </w:r>
    </w:p>
    <w:p w:rsidR="00E3728C" w:rsidRPr="004346D7" w:rsidRDefault="00E3728C" w:rsidP="004346D7">
      <w:pPr>
        <w:spacing w:after="0" w:line="240" w:lineRule="auto"/>
        <w:jc w:val="both"/>
        <w:rPr>
          <w:rFonts w:ascii="Arial Unicode MS" w:eastAsia="Arial Unicode MS" w:hAnsi="Arial Unicode MS" w:cs="Arial Unicode MS"/>
          <w:sz w:val="24"/>
          <w:szCs w:val="24"/>
        </w:rPr>
      </w:pPr>
    </w:p>
    <w:p w:rsidR="00883AF0" w:rsidRPr="004346D7" w:rsidRDefault="00E3728C" w:rsidP="004346D7">
      <w:pPr>
        <w:spacing w:after="0"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t>Empecemos con un hecho prácticamente estructural: al parecer cuanto más desarrollada sea la economía de un país, mayor será la proporción de sus ingresos provenientes de los impuestos directos (E</w:t>
      </w:r>
      <w:r w:rsidR="00883AF0" w:rsidRPr="004346D7">
        <w:rPr>
          <w:rFonts w:ascii="Arial Unicode MS" w:eastAsia="Arial Unicode MS" w:hAnsi="Arial Unicode MS" w:cs="Arial Unicode MS"/>
          <w:sz w:val="24"/>
          <w:szCs w:val="24"/>
        </w:rPr>
        <w:t>n el caso de EEUU para el 2001, el 55% de sus ingresos fiscales provenían de impuestos directos).</w:t>
      </w:r>
    </w:p>
    <w:p w:rsidR="00883AF0" w:rsidRPr="004346D7" w:rsidRDefault="00883AF0" w:rsidP="004346D7">
      <w:pPr>
        <w:spacing w:after="0" w:line="240" w:lineRule="auto"/>
        <w:jc w:val="both"/>
        <w:rPr>
          <w:rFonts w:ascii="Arial Unicode MS" w:eastAsia="Arial Unicode MS" w:hAnsi="Arial Unicode MS" w:cs="Arial Unicode MS"/>
          <w:sz w:val="24"/>
          <w:szCs w:val="24"/>
        </w:rPr>
      </w:pPr>
    </w:p>
    <w:p w:rsidR="00E3728C" w:rsidRPr="004346D7" w:rsidRDefault="00883AF0" w:rsidP="004346D7">
      <w:pPr>
        <w:spacing w:after="0"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t>Mientras tanto los impuestos indirectos son muy importantes como fuente de ingresos de los países subdesarrollados ya que, normalmente, son más fáciles de recaudar que los impuestos sobre la renta.</w:t>
      </w:r>
      <w:r w:rsidRPr="004346D7">
        <w:rPr>
          <w:rStyle w:val="Refdenotaalpie"/>
          <w:rFonts w:ascii="Arial Unicode MS" w:eastAsia="Arial Unicode MS" w:hAnsi="Arial Unicode MS" w:cs="Arial Unicode MS"/>
          <w:sz w:val="24"/>
          <w:szCs w:val="24"/>
        </w:rPr>
        <w:footnoteReference w:id="2"/>
      </w:r>
    </w:p>
    <w:p w:rsidR="00883AF0" w:rsidRPr="004346D7" w:rsidRDefault="00883AF0" w:rsidP="004346D7">
      <w:pPr>
        <w:spacing w:after="0" w:line="240" w:lineRule="auto"/>
        <w:jc w:val="both"/>
        <w:rPr>
          <w:rFonts w:ascii="Arial Unicode MS" w:eastAsia="Arial Unicode MS" w:hAnsi="Arial Unicode MS" w:cs="Arial Unicode MS"/>
          <w:sz w:val="24"/>
          <w:szCs w:val="24"/>
        </w:rPr>
      </w:pPr>
    </w:p>
    <w:p w:rsidR="00540BDA" w:rsidRPr="004346D7" w:rsidRDefault="00F24C77" w:rsidP="004346D7">
      <w:pPr>
        <w:spacing w:after="0"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t xml:space="preserve">De hecho, </w:t>
      </w:r>
      <w:r w:rsidR="00540BDA" w:rsidRPr="004346D7">
        <w:rPr>
          <w:rFonts w:ascii="Arial Unicode MS" w:eastAsia="Arial Unicode MS" w:hAnsi="Arial Unicode MS" w:cs="Arial Unicode MS"/>
          <w:sz w:val="24"/>
          <w:szCs w:val="24"/>
        </w:rPr>
        <w:t>a diferen</w:t>
      </w:r>
      <w:r w:rsidR="00E031EB">
        <w:rPr>
          <w:rFonts w:ascii="Arial Unicode MS" w:eastAsia="Arial Unicode MS" w:hAnsi="Arial Unicode MS" w:cs="Arial Unicode MS"/>
          <w:sz w:val="24"/>
          <w:szCs w:val="24"/>
        </w:rPr>
        <w:t xml:space="preserve">cia de la Unión Europea que en 1950 </w:t>
      </w:r>
      <w:r w:rsidR="00540BDA" w:rsidRPr="004346D7">
        <w:rPr>
          <w:rFonts w:ascii="Arial Unicode MS" w:eastAsia="Arial Unicode MS" w:hAnsi="Arial Unicode MS" w:cs="Arial Unicode MS"/>
          <w:sz w:val="24"/>
          <w:szCs w:val="24"/>
        </w:rPr>
        <w:t>creó un impuesto indirecto común de carácter amplio (Impuesto al Valor Agregado: 4% bienes de primera necesidad, 7% vivienda y el normal del 16%</w:t>
      </w:r>
      <w:r w:rsidR="00540BDA" w:rsidRPr="004346D7">
        <w:rPr>
          <w:rStyle w:val="Refdenotaalpie"/>
          <w:rFonts w:ascii="Arial Unicode MS" w:eastAsia="Arial Unicode MS" w:hAnsi="Arial Unicode MS" w:cs="Arial Unicode MS"/>
          <w:sz w:val="24"/>
          <w:szCs w:val="24"/>
        </w:rPr>
        <w:footnoteReference w:id="3"/>
      </w:r>
      <w:r w:rsidR="00540BDA" w:rsidRPr="004346D7">
        <w:rPr>
          <w:rFonts w:ascii="Arial Unicode MS" w:eastAsia="Arial Unicode MS" w:hAnsi="Arial Unicode MS" w:cs="Arial Unicode MS"/>
          <w:sz w:val="24"/>
          <w:szCs w:val="24"/>
        </w:rPr>
        <w:t>), en los países subdesarrollados, existe un importante sector informal dentro de la economía al cual no se le logra cobrar este IVA.</w:t>
      </w:r>
    </w:p>
    <w:p w:rsidR="00540BDA" w:rsidRPr="004346D7" w:rsidRDefault="00540BDA" w:rsidP="004346D7">
      <w:pPr>
        <w:spacing w:after="0" w:line="240" w:lineRule="auto"/>
        <w:jc w:val="both"/>
        <w:rPr>
          <w:rFonts w:ascii="Arial Unicode MS" w:eastAsia="Arial Unicode MS" w:hAnsi="Arial Unicode MS" w:cs="Arial Unicode MS"/>
          <w:sz w:val="24"/>
          <w:szCs w:val="24"/>
        </w:rPr>
      </w:pPr>
    </w:p>
    <w:p w:rsidR="000F6BFA" w:rsidRPr="004346D7" w:rsidRDefault="00540BDA" w:rsidP="004346D7">
      <w:pPr>
        <w:spacing w:after="0"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t xml:space="preserve">Esencialmente, </w:t>
      </w:r>
      <w:r w:rsidR="000F6BFA" w:rsidRPr="004346D7">
        <w:rPr>
          <w:rFonts w:ascii="Arial Unicode MS" w:eastAsia="Arial Unicode MS" w:hAnsi="Arial Unicode MS" w:cs="Arial Unicode MS"/>
          <w:sz w:val="24"/>
          <w:szCs w:val="24"/>
        </w:rPr>
        <w:t xml:space="preserve">el impuesto en conjunto con otras </w:t>
      </w:r>
      <w:r w:rsidR="00901B38" w:rsidRPr="004346D7">
        <w:rPr>
          <w:rFonts w:ascii="Arial Unicode MS" w:eastAsia="Arial Unicode MS" w:hAnsi="Arial Unicode MS" w:cs="Arial Unicode MS"/>
          <w:sz w:val="24"/>
          <w:szCs w:val="24"/>
        </w:rPr>
        <w:t>trabas</w:t>
      </w:r>
      <w:r w:rsidR="000F6BFA" w:rsidRPr="004346D7">
        <w:rPr>
          <w:rFonts w:ascii="Arial Unicode MS" w:eastAsia="Arial Unicode MS" w:hAnsi="Arial Unicode MS" w:cs="Arial Unicode MS"/>
          <w:sz w:val="24"/>
          <w:szCs w:val="24"/>
        </w:rPr>
        <w:t xml:space="preserve"> motiva a muchos a mantenerse dentro</w:t>
      </w:r>
      <w:r w:rsidR="00391594">
        <w:rPr>
          <w:rFonts w:ascii="Arial Unicode MS" w:eastAsia="Arial Unicode MS" w:hAnsi="Arial Unicode MS" w:cs="Arial Unicode MS"/>
          <w:sz w:val="24"/>
          <w:szCs w:val="24"/>
        </w:rPr>
        <w:t xml:space="preserve"> del sector informal, dejando un disminuido</w:t>
      </w:r>
      <w:r w:rsidR="000F6BFA" w:rsidRPr="004346D7">
        <w:rPr>
          <w:rFonts w:ascii="Arial Unicode MS" w:eastAsia="Arial Unicode MS" w:hAnsi="Arial Unicode MS" w:cs="Arial Unicode MS"/>
          <w:sz w:val="24"/>
          <w:szCs w:val="24"/>
        </w:rPr>
        <w:t xml:space="preserve"> sector formal como el úni</w:t>
      </w:r>
      <w:r w:rsidR="00391594">
        <w:rPr>
          <w:rFonts w:ascii="Arial Unicode MS" w:eastAsia="Arial Unicode MS" w:hAnsi="Arial Unicode MS" w:cs="Arial Unicode MS"/>
          <w:sz w:val="24"/>
          <w:szCs w:val="24"/>
        </w:rPr>
        <w:t>co que paga IVA y que en ocasiones, por su escasa productividad en los países subdesarrollados, se cobra sin una “producción de base” que se contraponga al impuesto</w:t>
      </w:r>
      <w:r w:rsidR="000F6BFA" w:rsidRPr="004346D7">
        <w:rPr>
          <w:rFonts w:ascii="Arial Unicode MS" w:eastAsia="Arial Unicode MS" w:hAnsi="Arial Unicode MS" w:cs="Arial Unicode MS"/>
          <w:sz w:val="24"/>
          <w:szCs w:val="24"/>
        </w:rPr>
        <w:t>.</w:t>
      </w:r>
    </w:p>
    <w:p w:rsidR="000F6BFA" w:rsidRPr="004346D7" w:rsidRDefault="000F6BFA" w:rsidP="004346D7">
      <w:pPr>
        <w:spacing w:after="0" w:line="240" w:lineRule="auto"/>
        <w:jc w:val="both"/>
        <w:rPr>
          <w:rFonts w:ascii="Arial Unicode MS" w:eastAsia="Arial Unicode MS" w:hAnsi="Arial Unicode MS" w:cs="Arial Unicode MS"/>
          <w:sz w:val="24"/>
          <w:szCs w:val="24"/>
        </w:rPr>
      </w:pPr>
    </w:p>
    <w:p w:rsidR="000F6BFA" w:rsidRPr="004346D7" w:rsidRDefault="000F6BFA" w:rsidP="004346D7">
      <w:pPr>
        <w:spacing w:after="0"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t xml:space="preserve">“La teoría económica sólo apoya el IVA si no es necesario preocuparse por la distribución y si se puede imponer a todas las mercancías. No </w:t>
      </w:r>
      <w:r w:rsidR="00391594">
        <w:rPr>
          <w:rFonts w:ascii="Arial Unicode MS" w:eastAsia="Arial Unicode MS" w:hAnsi="Arial Unicode MS" w:cs="Arial Unicode MS"/>
          <w:sz w:val="24"/>
          <w:szCs w:val="24"/>
        </w:rPr>
        <w:t xml:space="preserve">es </w:t>
      </w:r>
      <w:r w:rsidRPr="004346D7">
        <w:rPr>
          <w:rFonts w:ascii="Arial Unicode MS" w:eastAsia="Arial Unicode MS" w:hAnsi="Arial Unicode MS" w:cs="Arial Unicode MS"/>
          <w:sz w:val="24"/>
          <w:szCs w:val="24"/>
        </w:rPr>
        <w:t>necesario tener un doctorado en economía para reconocer que en desarrollo no pueden gravarse todos los productos (carácter amplio).</w:t>
      </w:r>
      <w:r w:rsidR="00391594">
        <w:rPr>
          <w:rFonts w:ascii="Arial Unicode MS" w:eastAsia="Arial Unicode MS" w:hAnsi="Arial Unicode MS" w:cs="Arial Unicode MS"/>
          <w:sz w:val="24"/>
          <w:szCs w:val="24"/>
        </w:rPr>
        <w:t xml:space="preserve"> Además, la equidad debe ser un</w:t>
      </w:r>
      <w:r w:rsidRPr="004346D7">
        <w:rPr>
          <w:rFonts w:ascii="Arial Unicode MS" w:eastAsia="Arial Unicode MS" w:hAnsi="Arial Unicode MS" w:cs="Arial Unicode MS"/>
          <w:sz w:val="24"/>
          <w:szCs w:val="24"/>
        </w:rPr>
        <w:t>a preocupación”</w:t>
      </w:r>
      <w:r w:rsidRPr="004346D7">
        <w:rPr>
          <w:rStyle w:val="Refdenotaalpie"/>
          <w:rFonts w:ascii="Arial Unicode MS" w:eastAsia="Arial Unicode MS" w:hAnsi="Arial Unicode MS" w:cs="Arial Unicode MS"/>
          <w:sz w:val="24"/>
          <w:szCs w:val="24"/>
        </w:rPr>
        <w:footnoteReference w:id="4"/>
      </w:r>
      <w:r w:rsidRPr="004346D7">
        <w:rPr>
          <w:rFonts w:ascii="Arial Unicode MS" w:eastAsia="Arial Unicode MS" w:hAnsi="Arial Unicode MS" w:cs="Arial Unicode MS"/>
          <w:sz w:val="24"/>
          <w:szCs w:val="24"/>
        </w:rPr>
        <w:t xml:space="preserve">. </w:t>
      </w:r>
    </w:p>
    <w:p w:rsidR="00883AF0" w:rsidRPr="004346D7" w:rsidRDefault="00540BDA" w:rsidP="004346D7">
      <w:pPr>
        <w:spacing w:after="0"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lastRenderedPageBreak/>
        <w:t xml:space="preserve">   </w:t>
      </w:r>
      <w:r w:rsidR="00F24C77" w:rsidRPr="004346D7">
        <w:rPr>
          <w:rFonts w:ascii="Arial Unicode MS" w:eastAsia="Arial Unicode MS" w:hAnsi="Arial Unicode MS" w:cs="Arial Unicode MS"/>
          <w:sz w:val="24"/>
          <w:szCs w:val="24"/>
        </w:rPr>
        <w:t xml:space="preserve"> </w:t>
      </w:r>
    </w:p>
    <w:p w:rsidR="00D22A82" w:rsidRPr="004346D7" w:rsidRDefault="00755ADB" w:rsidP="004346D7">
      <w:pPr>
        <w:spacing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t xml:space="preserve">Desde un punto de vista de la redistribución del </w:t>
      </w:r>
      <w:proofErr w:type="spellStart"/>
      <w:r w:rsidRPr="004346D7">
        <w:rPr>
          <w:rFonts w:ascii="Arial Unicode MS" w:eastAsia="Arial Unicode MS" w:hAnsi="Arial Unicode MS" w:cs="Arial Unicode MS"/>
          <w:sz w:val="24"/>
          <w:szCs w:val="24"/>
        </w:rPr>
        <w:t>plusvalor</w:t>
      </w:r>
      <w:proofErr w:type="spellEnd"/>
      <w:r w:rsidRPr="004346D7">
        <w:rPr>
          <w:rFonts w:ascii="Arial Unicode MS" w:eastAsia="Arial Unicode MS" w:hAnsi="Arial Unicode MS" w:cs="Arial Unicode MS"/>
          <w:sz w:val="24"/>
          <w:szCs w:val="24"/>
        </w:rPr>
        <w:t xml:space="preserve"> generado por los asalariados y las finalidades que el Estado le da a esos recursos</w:t>
      </w:r>
      <w:r w:rsidR="00391594">
        <w:rPr>
          <w:rFonts w:ascii="Arial Unicode MS" w:eastAsia="Arial Unicode MS" w:hAnsi="Arial Unicode MS" w:cs="Arial Unicode MS"/>
          <w:sz w:val="24"/>
          <w:szCs w:val="24"/>
        </w:rPr>
        <w:t>,</w:t>
      </w:r>
      <w:r w:rsidRPr="004346D7">
        <w:rPr>
          <w:rFonts w:ascii="Arial Unicode MS" w:eastAsia="Arial Unicode MS" w:hAnsi="Arial Unicode MS" w:cs="Arial Unicode MS"/>
          <w:sz w:val="24"/>
          <w:szCs w:val="24"/>
        </w:rPr>
        <w:t xml:space="preserve"> hay quienes afirman que “p</w:t>
      </w:r>
      <w:r w:rsidR="00583BCB" w:rsidRPr="004346D7">
        <w:rPr>
          <w:rFonts w:ascii="Arial Unicode MS" w:eastAsia="Arial Unicode MS" w:hAnsi="Arial Unicode MS" w:cs="Arial Unicode MS"/>
          <w:sz w:val="24"/>
          <w:szCs w:val="24"/>
        </w:rPr>
        <w:t>rácticamente, sobre la base de los impuestos indirectos, el militarismo actúa en ambos sentidos: a costa de las condiciones de vida de la clase trabajadora, asegura tanto el sostenimiento del órgano de dominación capitalista –el ejército permanente- como la creación de un magnífico campo de acumulación para el capital</w:t>
      </w:r>
      <w:r w:rsidRPr="004346D7">
        <w:rPr>
          <w:rFonts w:ascii="Arial Unicode MS" w:eastAsia="Arial Unicode MS" w:hAnsi="Arial Unicode MS" w:cs="Arial Unicode MS"/>
          <w:sz w:val="24"/>
          <w:szCs w:val="24"/>
        </w:rPr>
        <w:t>”</w:t>
      </w:r>
      <w:r w:rsidRPr="004346D7">
        <w:rPr>
          <w:rStyle w:val="Refdenotaalpie"/>
          <w:rFonts w:ascii="Arial Unicode MS" w:eastAsia="Arial Unicode MS" w:hAnsi="Arial Unicode MS" w:cs="Arial Unicode MS"/>
          <w:sz w:val="24"/>
          <w:szCs w:val="24"/>
        </w:rPr>
        <w:footnoteReference w:id="5"/>
      </w:r>
      <w:r w:rsidR="00583BCB" w:rsidRPr="004346D7">
        <w:rPr>
          <w:rFonts w:ascii="Arial Unicode MS" w:eastAsia="Arial Unicode MS" w:hAnsi="Arial Unicode MS" w:cs="Arial Unicode MS"/>
          <w:sz w:val="24"/>
          <w:szCs w:val="24"/>
        </w:rPr>
        <w:t>.</w:t>
      </w:r>
    </w:p>
    <w:p w:rsidR="00AA50FF" w:rsidRPr="004346D7" w:rsidRDefault="00755ADB" w:rsidP="004346D7">
      <w:pPr>
        <w:spacing w:line="240" w:lineRule="auto"/>
        <w:jc w:val="both"/>
        <w:rPr>
          <w:rFonts w:ascii="Arial Unicode MS" w:eastAsia="Arial Unicode MS" w:hAnsi="Arial Unicode MS" w:cs="Arial Unicode MS"/>
          <w:sz w:val="24"/>
          <w:szCs w:val="24"/>
          <w:lang w:val="es-AR" w:eastAsia="es-ES"/>
        </w:rPr>
      </w:pPr>
      <w:r w:rsidRPr="004346D7">
        <w:rPr>
          <w:rFonts w:ascii="Arial Unicode MS" w:eastAsia="Arial Unicode MS" w:hAnsi="Arial Unicode MS" w:cs="Arial Unicode MS"/>
          <w:sz w:val="24"/>
          <w:szCs w:val="24"/>
        </w:rPr>
        <w:t>Pero la cuestión va más allá de los i</w:t>
      </w:r>
      <w:r w:rsidR="00F91F47" w:rsidRPr="004346D7">
        <w:rPr>
          <w:rFonts w:ascii="Arial Unicode MS" w:eastAsia="Arial Unicode MS" w:hAnsi="Arial Unicode MS" w:cs="Arial Unicode MS"/>
          <w:sz w:val="24"/>
          <w:szCs w:val="24"/>
        </w:rPr>
        <w:t>mpuestos indirectos, pues</w:t>
      </w:r>
      <w:r w:rsidR="007E367A" w:rsidRPr="004346D7">
        <w:rPr>
          <w:rFonts w:ascii="Arial Unicode MS" w:eastAsia="Arial Unicode MS" w:hAnsi="Arial Unicode MS" w:cs="Arial Unicode MS"/>
          <w:sz w:val="24"/>
          <w:szCs w:val="24"/>
        </w:rPr>
        <w:t xml:space="preserve"> de forma general</w:t>
      </w:r>
      <w:r w:rsidR="00F91F47" w:rsidRPr="004346D7">
        <w:rPr>
          <w:rFonts w:ascii="Arial Unicode MS" w:eastAsia="Arial Unicode MS" w:hAnsi="Arial Unicode MS" w:cs="Arial Unicode MS"/>
          <w:sz w:val="24"/>
          <w:szCs w:val="24"/>
        </w:rPr>
        <w:t xml:space="preserve"> </w:t>
      </w:r>
      <w:r w:rsidR="00D649CE" w:rsidRPr="004346D7">
        <w:rPr>
          <w:rFonts w:ascii="Arial Unicode MS" w:eastAsia="Arial Unicode MS" w:hAnsi="Arial Unicode MS" w:cs="Arial Unicode MS"/>
          <w:sz w:val="24"/>
          <w:szCs w:val="24"/>
        </w:rPr>
        <w:t>“</w:t>
      </w:r>
      <w:r w:rsidR="00F91F47" w:rsidRPr="004346D7">
        <w:rPr>
          <w:rFonts w:ascii="Arial Unicode MS" w:eastAsia="Arial Unicode MS" w:hAnsi="Arial Unicode MS" w:cs="Arial Unicode MS"/>
          <w:sz w:val="24"/>
          <w:szCs w:val="24"/>
        </w:rPr>
        <w:t xml:space="preserve">una supresión de tales o cuales impuestos no modifica en nada la cantidad de </w:t>
      </w:r>
      <w:proofErr w:type="spellStart"/>
      <w:r w:rsidR="00F91F47" w:rsidRPr="004346D7">
        <w:rPr>
          <w:rFonts w:ascii="Arial Unicode MS" w:eastAsia="Arial Unicode MS" w:hAnsi="Arial Unicode MS" w:cs="Arial Unicode MS"/>
          <w:sz w:val="24"/>
          <w:szCs w:val="24"/>
        </w:rPr>
        <w:t>plusvalor</w:t>
      </w:r>
      <w:proofErr w:type="spellEnd"/>
      <w:r w:rsidR="00F91F47" w:rsidRPr="004346D7">
        <w:rPr>
          <w:rFonts w:ascii="Arial Unicode MS" w:eastAsia="Arial Unicode MS" w:hAnsi="Arial Unicode MS" w:cs="Arial Unicode MS"/>
          <w:sz w:val="24"/>
          <w:szCs w:val="24"/>
        </w:rPr>
        <w:t xml:space="preserve"> que el capitalista industrial succiona, en primera instancia, del obrero. Solo modifica la proporción en que el </w:t>
      </w:r>
      <w:proofErr w:type="spellStart"/>
      <w:r w:rsidR="00F91F47" w:rsidRPr="004346D7">
        <w:rPr>
          <w:rFonts w:ascii="Arial Unicode MS" w:eastAsia="Arial Unicode MS" w:hAnsi="Arial Unicode MS" w:cs="Arial Unicode MS"/>
          <w:sz w:val="24"/>
          <w:szCs w:val="24"/>
        </w:rPr>
        <w:t>plusvalor</w:t>
      </w:r>
      <w:proofErr w:type="spellEnd"/>
      <w:r w:rsidR="00F91F47" w:rsidRPr="004346D7">
        <w:rPr>
          <w:rFonts w:ascii="Arial Unicode MS" w:eastAsia="Arial Unicode MS" w:hAnsi="Arial Unicode MS" w:cs="Arial Unicode MS"/>
          <w:sz w:val="24"/>
          <w:szCs w:val="24"/>
        </w:rPr>
        <w:t xml:space="preserve"> va a parar a su propio bolsillo o en que se lo reparte forzosamente con terceros</w:t>
      </w:r>
      <w:r w:rsidR="00D649CE" w:rsidRPr="004346D7">
        <w:rPr>
          <w:rFonts w:ascii="Arial Unicode MS" w:eastAsia="Arial Unicode MS" w:hAnsi="Arial Unicode MS" w:cs="Arial Unicode MS"/>
          <w:sz w:val="24"/>
          <w:szCs w:val="24"/>
        </w:rPr>
        <w:t>”</w:t>
      </w:r>
      <w:r w:rsidR="00D649CE" w:rsidRPr="004346D7">
        <w:rPr>
          <w:rStyle w:val="Refdenotaalpie"/>
          <w:rFonts w:ascii="Arial Unicode MS" w:eastAsia="Arial Unicode MS" w:hAnsi="Arial Unicode MS" w:cs="Arial Unicode MS"/>
          <w:sz w:val="24"/>
          <w:szCs w:val="24"/>
        </w:rPr>
        <w:footnoteReference w:id="6"/>
      </w:r>
      <w:r w:rsidR="00F91F47" w:rsidRPr="004346D7">
        <w:rPr>
          <w:rFonts w:ascii="Arial Unicode MS" w:eastAsia="Arial Unicode MS" w:hAnsi="Arial Unicode MS" w:cs="Arial Unicode MS"/>
          <w:sz w:val="24"/>
          <w:szCs w:val="24"/>
        </w:rPr>
        <w:t>.</w:t>
      </w:r>
      <w:r w:rsidR="00AA50FF" w:rsidRPr="004346D7">
        <w:rPr>
          <w:rFonts w:ascii="Arial Unicode MS" w:eastAsia="Arial Unicode MS" w:hAnsi="Arial Unicode MS" w:cs="Arial Unicode MS"/>
          <w:sz w:val="24"/>
          <w:szCs w:val="24"/>
          <w:lang w:val="es-AR" w:eastAsia="es-ES"/>
        </w:rPr>
        <w:t> </w:t>
      </w:r>
    </w:p>
    <w:p w:rsidR="00E3728C" w:rsidRPr="00391594" w:rsidRDefault="00391594" w:rsidP="004346D7">
      <w:pPr>
        <w:spacing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s-AR"/>
        </w:rPr>
        <w:t>Pero incluso</w:t>
      </w:r>
      <w:r>
        <w:rPr>
          <w:rFonts w:ascii="Arial Unicode MS" w:eastAsia="Arial Unicode MS" w:hAnsi="Arial Unicode MS" w:cs="Arial Unicode MS"/>
          <w:noProof/>
          <w:sz w:val="24"/>
          <w:szCs w:val="24"/>
        </w:rPr>
        <w:t xml:space="preserve"> antes que</w:t>
      </w:r>
      <w:r w:rsidR="007E367A" w:rsidRPr="004346D7">
        <w:rPr>
          <w:rFonts w:ascii="Arial Unicode MS" w:eastAsia="Arial Unicode MS" w:hAnsi="Arial Unicode MS" w:cs="Arial Unicode MS"/>
          <w:noProof/>
          <w:sz w:val="24"/>
          <w:szCs w:val="24"/>
        </w:rPr>
        <w:t xml:space="preserve"> Marx, personas como Ricardo ya enunciaban que </w:t>
      </w:r>
      <w:r w:rsidR="007E367A" w:rsidRPr="004346D7">
        <w:rPr>
          <w:rFonts w:ascii="Arial Unicode MS" w:eastAsia="Arial Unicode MS" w:hAnsi="Arial Unicode MS" w:cs="Arial Unicode MS"/>
          <w:sz w:val="24"/>
          <w:szCs w:val="24"/>
        </w:rPr>
        <w:t>un impuesto sobre salarios es, en definitiva, una tributación sobre las utilidades; un impuesto sobre los artículos necesarios es, en parte, un impuesto sobre las utilidades y en parte un impuesto sobre los consumidores ricos</w:t>
      </w:r>
      <w:r w:rsidR="007E367A" w:rsidRPr="004346D7">
        <w:rPr>
          <w:rStyle w:val="Refdenotaalpie"/>
          <w:rFonts w:ascii="Arial Unicode MS" w:eastAsia="Arial Unicode MS" w:hAnsi="Arial Unicode MS" w:cs="Arial Unicode MS"/>
          <w:sz w:val="24"/>
          <w:szCs w:val="24"/>
        </w:rPr>
        <w:footnoteReference w:id="7"/>
      </w:r>
      <w:r w:rsidR="007E367A" w:rsidRPr="004346D7">
        <w:rPr>
          <w:rFonts w:ascii="Arial Unicode MS" w:eastAsia="Arial Unicode MS" w:hAnsi="Arial Unicode MS" w:cs="Arial Unicode MS"/>
          <w:sz w:val="24"/>
          <w:szCs w:val="24"/>
        </w:rPr>
        <w:t xml:space="preserve">. Esta afirmación la realiza en la medida </w:t>
      </w:r>
      <w:r>
        <w:rPr>
          <w:rFonts w:ascii="Arial Unicode MS" w:eastAsia="Arial Unicode MS" w:hAnsi="Arial Unicode MS" w:cs="Arial Unicode MS"/>
          <w:sz w:val="24"/>
          <w:szCs w:val="24"/>
        </w:rPr>
        <w:t>d</w:t>
      </w:r>
      <w:r w:rsidR="007E367A" w:rsidRPr="004346D7">
        <w:rPr>
          <w:rFonts w:ascii="Arial Unicode MS" w:eastAsia="Arial Unicode MS" w:hAnsi="Arial Unicode MS" w:cs="Arial Unicode MS"/>
          <w:sz w:val="24"/>
          <w:szCs w:val="24"/>
        </w:rPr>
        <w:t>e que, según él, los impuestos son pagados en última instancia por los beneficios (</w:t>
      </w:r>
      <w:proofErr w:type="spellStart"/>
      <w:r w:rsidR="007E367A" w:rsidRPr="004346D7">
        <w:rPr>
          <w:rFonts w:ascii="Arial Unicode MS" w:eastAsia="Arial Unicode MS" w:hAnsi="Arial Unicode MS" w:cs="Arial Unicode MS"/>
          <w:sz w:val="24"/>
          <w:szCs w:val="24"/>
        </w:rPr>
        <w:t>plusvalor</w:t>
      </w:r>
      <w:proofErr w:type="spellEnd"/>
      <w:r w:rsidR="007E367A" w:rsidRPr="004346D7">
        <w:rPr>
          <w:rFonts w:ascii="Arial Unicode MS" w:eastAsia="Arial Unicode MS" w:hAnsi="Arial Unicode MS" w:cs="Arial Unicode MS"/>
          <w:sz w:val="24"/>
          <w:szCs w:val="24"/>
        </w:rPr>
        <w:t>), ya que si se establece un impuesto sobre el consumo de los</w:t>
      </w:r>
      <w:r>
        <w:rPr>
          <w:rFonts w:ascii="Arial Unicode MS" w:eastAsia="Arial Unicode MS" w:hAnsi="Arial Unicode MS" w:cs="Arial Unicode MS"/>
          <w:sz w:val="24"/>
          <w:szCs w:val="24"/>
        </w:rPr>
        <w:t xml:space="preserve"> asalariados, se tiende a presionar a la larga a</w:t>
      </w:r>
      <w:r w:rsidR="007E367A" w:rsidRPr="004346D7">
        <w:rPr>
          <w:rFonts w:ascii="Arial Unicode MS" w:eastAsia="Arial Unicode MS" w:hAnsi="Arial Unicode MS" w:cs="Arial Unicode MS"/>
          <w:sz w:val="24"/>
          <w:szCs w:val="24"/>
        </w:rPr>
        <w:t xml:space="preserve"> una suba compensatoria de salarios en dinero</w:t>
      </w:r>
      <w:r w:rsidR="00B15352" w:rsidRPr="004346D7">
        <w:rPr>
          <w:rFonts w:ascii="Arial Unicode MS" w:eastAsia="Arial Unicode MS" w:hAnsi="Arial Unicode MS" w:cs="Arial Unicode MS"/>
          <w:sz w:val="24"/>
          <w:szCs w:val="24"/>
        </w:rPr>
        <w:t xml:space="preserve">, reduciendo la tasa de ganancia del capital, además de que el capitalista se vería afectado por los impuestos sobre </w:t>
      </w:r>
      <w:r w:rsidR="00901B38" w:rsidRPr="004346D7">
        <w:rPr>
          <w:rFonts w:ascii="Arial Unicode MS" w:eastAsia="Arial Unicode MS" w:hAnsi="Arial Unicode MS" w:cs="Arial Unicode MS"/>
          <w:sz w:val="24"/>
          <w:szCs w:val="24"/>
        </w:rPr>
        <w:t xml:space="preserve">el </w:t>
      </w:r>
      <w:r w:rsidR="00B15352" w:rsidRPr="004346D7">
        <w:rPr>
          <w:rFonts w:ascii="Arial Unicode MS" w:eastAsia="Arial Unicode MS" w:hAnsi="Arial Unicode MS" w:cs="Arial Unicode MS"/>
          <w:sz w:val="24"/>
          <w:szCs w:val="24"/>
        </w:rPr>
        <w:t>consumo en lo que a compra de materiales se refiere.</w:t>
      </w:r>
    </w:p>
    <w:p w:rsidR="006B4D87" w:rsidRPr="004346D7" w:rsidRDefault="00391594" w:rsidP="004346D7">
      <w:pPr>
        <w:spacing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Entonces,</w:t>
      </w:r>
      <w:r w:rsidR="006B4D87" w:rsidRPr="004346D7">
        <w:rPr>
          <w:rFonts w:ascii="Arial Unicode MS" w:eastAsia="Arial Unicode MS" w:hAnsi="Arial Unicode MS" w:cs="Arial Unicode MS"/>
          <w:sz w:val="24"/>
          <w:szCs w:val="24"/>
        </w:rPr>
        <w:t xml:space="preserve"> la capacidad de cobrar impuestos </w:t>
      </w:r>
      <w:r>
        <w:rPr>
          <w:rFonts w:ascii="Arial Unicode MS" w:eastAsia="Arial Unicode MS" w:hAnsi="Arial Unicode MS" w:cs="Arial Unicode MS"/>
          <w:sz w:val="24"/>
          <w:szCs w:val="24"/>
        </w:rPr>
        <w:t xml:space="preserve">de un país </w:t>
      </w:r>
      <w:r w:rsidR="006B4D87" w:rsidRPr="004346D7">
        <w:rPr>
          <w:rFonts w:ascii="Arial Unicode MS" w:eastAsia="Arial Unicode MS" w:hAnsi="Arial Unicode MS" w:cs="Arial Unicode MS"/>
          <w:sz w:val="24"/>
          <w:szCs w:val="24"/>
        </w:rPr>
        <w:t>depende enormemente del desarrollo de las fuerzas productivas, así, es mucho más fácil obtener ingresos por impuestos de las empresas si existe un sector productivo sólido, a diferencia de los sectores in</w:t>
      </w:r>
      <w:r w:rsidR="00BC223D" w:rsidRPr="004346D7">
        <w:rPr>
          <w:rFonts w:ascii="Arial Unicode MS" w:eastAsia="Arial Unicode MS" w:hAnsi="Arial Unicode MS" w:cs="Arial Unicode MS"/>
          <w:sz w:val="24"/>
          <w:szCs w:val="24"/>
        </w:rPr>
        <w:t xml:space="preserve">formales que existen en economías </w:t>
      </w:r>
      <w:r>
        <w:rPr>
          <w:rFonts w:ascii="Arial Unicode MS" w:eastAsia="Arial Unicode MS" w:hAnsi="Arial Unicode MS" w:cs="Arial Unicode MS"/>
          <w:sz w:val="24"/>
          <w:szCs w:val="24"/>
        </w:rPr>
        <w:t>subdesarrolladas</w:t>
      </w:r>
      <w:r w:rsidR="00BC223D" w:rsidRPr="004346D7">
        <w:rPr>
          <w:rFonts w:ascii="Arial Unicode MS" w:eastAsia="Arial Unicode MS" w:hAnsi="Arial Unicode MS" w:cs="Arial Unicode MS"/>
          <w:sz w:val="24"/>
          <w:szCs w:val="24"/>
        </w:rPr>
        <w:t>.</w:t>
      </w:r>
      <w:r w:rsidR="006B4D87" w:rsidRPr="004346D7">
        <w:rPr>
          <w:rFonts w:ascii="Arial Unicode MS" w:eastAsia="Arial Unicode MS" w:hAnsi="Arial Unicode MS" w:cs="Arial Unicode MS"/>
          <w:sz w:val="24"/>
          <w:szCs w:val="24"/>
        </w:rPr>
        <w:t xml:space="preserve"> </w:t>
      </w:r>
    </w:p>
    <w:p w:rsidR="00213A5C" w:rsidRPr="004346D7" w:rsidRDefault="00901B38" w:rsidP="004346D7">
      <w:pPr>
        <w:spacing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lastRenderedPageBreak/>
        <w:t xml:space="preserve">Además, sea que hablemos de un impuesto directo </w:t>
      </w:r>
      <w:r w:rsidR="00213A5C">
        <w:rPr>
          <w:rFonts w:ascii="Arial Unicode MS" w:eastAsia="Arial Unicode MS" w:hAnsi="Arial Unicode MS" w:cs="Arial Unicode MS"/>
          <w:sz w:val="24"/>
          <w:szCs w:val="24"/>
        </w:rPr>
        <w:t xml:space="preserve">o indirecto, la forma como </w:t>
      </w:r>
      <w:r w:rsidRPr="004346D7">
        <w:rPr>
          <w:rFonts w:ascii="Arial Unicode MS" w:eastAsia="Arial Unicode MS" w:hAnsi="Arial Unicode MS" w:cs="Arial Unicode MS"/>
          <w:sz w:val="24"/>
          <w:szCs w:val="24"/>
        </w:rPr>
        <w:t>funciona</w:t>
      </w:r>
      <w:r w:rsidR="00213A5C">
        <w:rPr>
          <w:rFonts w:ascii="Arial Unicode MS" w:eastAsia="Arial Unicode MS" w:hAnsi="Arial Unicode MS" w:cs="Arial Unicode MS"/>
          <w:sz w:val="24"/>
          <w:szCs w:val="24"/>
        </w:rPr>
        <w:t>n</w:t>
      </w:r>
      <w:r w:rsidRPr="004346D7">
        <w:rPr>
          <w:rFonts w:ascii="Arial Unicode MS" w:eastAsia="Arial Unicode MS" w:hAnsi="Arial Unicode MS" w:cs="Arial Unicode MS"/>
          <w:sz w:val="24"/>
          <w:szCs w:val="24"/>
        </w:rPr>
        <w:t xml:space="preserve"> es a través</w:t>
      </w:r>
      <w:r w:rsidR="00F630E2" w:rsidRPr="004346D7">
        <w:rPr>
          <w:rFonts w:ascii="Arial Unicode MS" w:eastAsia="Arial Unicode MS" w:hAnsi="Arial Unicode MS" w:cs="Arial Unicode MS"/>
          <w:sz w:val="24"/>
          <w:szCs w:val="24"/>
        </w:rPr>
        <w:t xml:space="preserve"> de la succión de valor</w:t>
      </w:r>
      <w:r w:rsidR="00213A5C">
        <w:rPr>
          <w:rFonts w:ascii="Arial Unicode MS" w:eastAsia="Arial Unicode MS" w:hAnsi="Arial Unicode MS" w:cs="Arial Unicode MS"/>
          <w:sz w:val="24"/>
          <w:szCs w:val="24"/>
        </w:rPr>
        <w:t>,</w:t>
      </w:r>
      <w:r w:rsidR="00F630E2" w:rsidRPr="004346D7">
        <w:rPr>
          <w:rFonts w:ascii="Arial Unicode MS" w:eastAsia="Arial Unicode MS" w:hAnsi="Arial Unicode MS" w:cs="Arial Unicode MS"/>
          <w:sz w:val="24"/>
          <w:szCs w:val="24"/>
        </w:rPr>
        <w:t xml:space="preserve"> por lo que la única manera </w:t>
      </w:r>
      <w:r w:rsidR="00E72BE0" w:rsidRPr="004346D7">
        <w:rPr>
          <w:rFonts w:ascii="Arial Unicode MS" w:eastAsia="Arial Unicode MS" w:hAnsi="Arial Unicode MS" w:cs="Arial Unicode MS"/>
          <w:sz w:val="24"/>
          <w:szCs w:val="24"/>
        </w:rPr>
        <w:t>en que se pueda hablar de equidad en el cobro de impuestos es por medio de un</w:t>
      </w:r>
      <w:r w:rsidR="00391594">
        <w:rPr>
          <w:rFonts w:ascii="Arial Unicode MS" w:eastAsia="Arial Unicode MS" w:hAnsi="Arial Unicode MS" w:cs="Arial Unicode MS"/>
          <w:sz w:val="24"/>
          <w:szCs w:val="24"/>
        </w:rPr>
        <w:t>a redistribuci</w:t>
      </w:r>
      <w:r w:rsidR="00213A5C">
        <w:rPr>
          <w:rFonts w:ascii="Arial Unicode MS" w:eastAsia="Arial Unicode MS" w:hAnsi="Arial Unicode MS" w:cs="Arial Unicode MS"/>
          <w:sz w:val="24"/>
          <w:szCs w:val="24"/>
        </w:rPr>
        <w:t xml:space="preserve">ón de la riqueza que implique, si se quiere, un reconocimiento de </w:t>
      </w:r>
      <w:r w:rsidR="00391594">
        <w:rPr>
          <w:rFonts w:ascii="Arial Unicode MS" w:eastAsia="Arial Unicode MS" w:hAnsi="Arial Unicode MS" w:cs="Arial Unicode MS"/>
          <w:sz w:val="24"/>
          <w:szCs w:val="24"/>
        </w:rPr>
        <w:t xml:space="preserve">las necesidades </w:t>
      </w:r>
      <w:r w:rsidR="00213A5C">
        <w:rPr>
          <w:rFonts w:ascii="Arial Unicode MS" w:eastAsia="Arial Unicode MS" w:hAnsi="Arial Unicode MS" w:cs="Arial Unicode MS"/>
          <w:sz w:val="24"/>
          <w:szCs w:val="24"/>
        </w:rPr>
        <w:t xml:space="preserve">más urgentes de la población (antes que solo compensar a los asalariados).  </w:t>
      </w:r>
    </w:p>
    <w:p w:rsidR="00213A5C" w:rsidRPr="004346D7" w:rsidRDefault="00E72BE0" w:rsidP="004346D7">
      <w:pPr>
        <w:spacing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t>Pero en términos prácticos</w:t>
      </w:r>
      <w:r w:rsidR="00213A5C">
        <w:rPr>
          <w:rFonts w:ascii="Arial Unicode MS" w:eastAsia="Arial Unicode MS" w:hAnsi="Arial Unicode MS" w:cs="Arial Unicode MS"/>
          <w:sz w:val="24"/>
          <w:szCs w:val="24"/>
        </w:rPr>
        <w:t>,</w:t>
      </w:r>
      <w:r w:rsidR="006D17A3" w:rsidRPr="004346D7">
        <w:rPr>
          <w:rFonts w:ascii="Arial Unicode MS" w:eastAsia="Arial Unicode MS" w:hAnsi="Arial Unicode MS" w:cs="Arial Unicode MS"/>
          <w:sz w:val="24"/>
          <w:szCs w:val="24"/>
        </w:rPr>
        <w:t xml:space="preserve"> no se puede pensar en eliminar los impuestos indirectos, ya que primero el Estado perdería una importante cantidad de ingresos (en especial si es subdesarrollado) y es injusto que personas que han obtenido grandes ingresos a través de la apropiación de la riqueza creada por otros no paguen impuestos sobre consumos suntuarios.</w:t>
      </w:r>
    </w:p>
    <w:p w:rsidR="008E249F" w:rsidRPr="004346D7" w:rsidRDefault="006D17A3" w:rsidP="004346D7">
      <w:pPr>
        <w:spacing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t xml:space="preserve">Entonces, respondiendo la pregunta de </w:t>
      </w:r>
      <w:r w:rsidR="008E249F" w:rsidRPr="004346D7">
        <w:rPr>
          <w:rFonts w:ascii="Arial Unicode MS" w:eastAsia="Arial Unicode MS" w:hAnsi="Arial Unicode MS" w:cs="Arial Unicode MS"/>
          <w:sz w:val="24"/>
          <w:szCs w:val="24"/>
        </w:rPr>
        <w:t>qué impuesto es más equitativo, en términos ideales no debería existir impuestos (pues de hecho no debería existir gente que necesite de asistencia gubernamental), en términos casi reales el más equitativo es el directo pero en términos prácticos</w:t>
      </w:r>
      <w:r w:rsidR="00213A5C">
        <w:rPr>
          <w:rFonts w:ascii="Arial Unicode MS" w:eastAsia="Arial Unicode MS" w:hAnsi="Arial Unicode MS" w:cs="Arial Unicode MS"/>
          <w:sz w:val="24"/>
          <w:szCs w:val="24"/>
        </w:rPr>
        <w:t>,</w:t>
      </w:r>
      <w:r w:rsidR="008E249F" w:rsidRPr="004346D7">
        <w:rPr>
          <w:rFonts w:ascii="Arial Unicode MS" w:eastAsia="Arial Unicode MS" w:hAnsi="Arial Unicode MS" w:cs="Arial Unicode MS"/>
          <w:sz w:val="24"/>
          <w:szCs w:val="24"/>
        </w:rPr>
        <w:t xml:space="preserve"> lo más equitativo es el impuesto directo y la aplicación de impuestos indirectos a sectores específicos de la sociedad que tienen grandes niveles de consumo</w:t>
      </w:r>
      <w:r w:rsidR="00213A5C">
        <w:rPr>
          <w:rFonts w:ascii="Arial Unicode MS" w:eastAsia="Arial Unicode MS" w:hAnsi="Arial Unicode MS" w:cs="Arial Unicode MS"/>
          <w:sz w:val="24"/>
          <w:szCs w:val="24"/>
        </w:rPr>
        <w:t xml:space="preserve"> y de realización de la producción</w:t>
      </w:r>
      <w:r w:rsidR="008E249F" w:rsidRPr="004346D7">
        <w:rPr>
          <w:rFonts w:ascii="Arial Unicode MS" w:eastAsia="Arial Unicode MS" w:hAnsi="Arial Unicode MS" w:cs="Arial Unicode MS"/>
          <w:sz w:val="24"/>
          <w:szCs w:val="24"/>
        </w:rPr>
        <w:t>.</w:t>
      </w:r>
    </w:p>
    <w:p w:rsidR="006D17A3" w:rsidRPr="004346D7" w:rsidRDefault="008E249F" w:rsidP="004346D7">
      <w:pPr>
        <w:spacing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t>Respecto a la inquietud de qué impuesto es el que más debería usarse en un país, podemos concluir primero</w:t>
      </w:r>
      <w:r w:rsidR="006D17A3" w:rsidRPr="004346D7">
        <w:rPr>
          <w:rFonts w:ascii="Arial Unicode MS" w:eastAsia="Arial Unicode MS" w:hAnsi="Arial Unicode MS" w:cs="Arial Unicode MS"/>
          <w:sz w:val="24"/>
          <w:szCs w:val="24"/>
        </w:rPr>
        <w:t xml:space="preserve"> </w:t>
      </w:r>
      <w:r w:rsidRPr="004346D7">
        <w:rPr>
          <w:rFonts w:ascii="Arial Unicode MS" w:eastAsia="Arial Unicode MS" w:hAnsi="Arial Unicode MS" w:cs="Arial Unicode MS"/>
          <w:sz w:val="24"/>
          <w:szCs w:val="24"/>
        </w:rPr>
        <w:t>que la respuesta depende de las condiciones materiales objetivas que vive el país, pues suena bien la aplicación de impuestos directos y abolición de indirec</w:t>
      </w:r>
      <w:r w:rsidR="00167640">
        <w:rPr>
          <w:rFonts w:ascii="Arial Unicode MS" w:eastAsia="Arial Unicode MS" w:hAnsi="Arial Unicode MS" w:cs="Arial Unicode MS"/>
          <w:sz w:val="24"/>
          <w:szCs w:val="24"/>
        </w:rPr>
        <w:t>tos, pero en el caso del subdesarrollo</w:t>
      </w:r>
      <w:r w:rsidRPr="004346D7">
        <w:rPr>
          <w:rFonts w:ascii="Arial Unicode MS" w:eastAsia="Arial Unicode MS" w:hAnsi="Arial Unicode MS" w:cs="Arial Unicode MS"/>
          <w:sz w:val="24"/>
          <w:szCs w:val="24"/>
        </w:rPr>
        <w:t>, una medida de este tipo sería “suicidio”, pues el sector informal</w:t>
      </w:r>
      <w:r w:rsidR="00167640">
        <w:rPr>
          <w:rFonts w:ascii="Arial Unicode MS" w:eastAsia="Arial Unicode MS" w:hAnsi="Arial Unicode MS" w:cs="Arial Unicode MS"/>
          <w:sz w:val="24"/>
          <w:szCs w:val="24"/>
        </w:rPr>
        <w:t xml:space="preserve"> tiene fuerte presión sobre el sector empresarial regular, por lo que gran parte d</w:t>
      </w:r>
      <w:r w:rsidR="00880BF1">
        <w:rPr>
          <w:rFonts w:ascii="Arial Unicode MS" w:eastAsia="Arial Unicode MS" w:hAnsi="Arial Unicode MS" w:cs="Arial Unicode MS"/>
          <w:sz w:val="24"/>
          <w:szCs w:val="24"/>
        </w:rPr>
        <w:t>e los ingresos estatales provienen de</w:t>
      </w:r>
      <w:r w:rsidR="00167640">
        <w:rPr>
          <w:rFonts w:ascii="Arial Unicode MS" w:eastAsia="Arial Unicode MS" w:hAnsi="Arial Unicode MS" w:cs="Arial Unicode MS"/>
          <w:sz w:val="24"/>
          <w:szCs w:val="24"/>
        </w:rPr>
        <w:t xml:space="preserve"> pagos</w:t>
      </w:r>
      <w:r w:rsidR="00880BF1">
        <w:rPr>
          <w:rFonts w:ascii="Arial Unicode MS" w:eastAsia="Arial Unicode MS" w:hAnsi="Arial Unicode MS" w:cs="Arial Unicode MS"/>
          <w:sz w:val="24"/>
          <w:szCs w:val="24"/>
        </w:rPr>
        <w:t xml:space="preserve"> de aquel sector</w:t>
      </w:r>
      <w:r w:rsidRPr="004346D7">
        <w:rPr>
          <w:rFonts w:ascii="Arial Unicode MS" w:eastAsia="Arial Unicode MS" w:hAnsi="Arial Unicode MS" w:cs="Arial Unicode MS"/>
          <w:sz w:val="24"/>
          <w:szCs w:val="24"/>
        </w:rPr>
        <w:t>.</w:t>
      </w:r>
    </w:p>
    <w:p w:rsidR="008E249F" w:rsidRPr="004346D7" w:rsidRDefault="008E249F" w:rsidP="004346D7">
      <w:pPr>
        <w:spacing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t xml:space="preserve">Entonces lo que queda es concluir que a corto plazo se deben aplicar los dos tipos de impuesto, y mediante programas progresivos de mejoramiento del sector productivo, empezar a ampliar la base de empresas que paguen impuestos y según vaya avanzando este proceso ir reduciendo los impuestos indirectos, pero dando prioridad a aquellos productos que son consumidos en especial por sectores de baja capacidad adquisitiva. </w:t>
      </w:r>
    </w:p>
    <w:p w:rsidR="008E249F" w:rsidRPr="004346D7" w:rsidRDefault="008E249F" w:rsidP="004346D7">
      <w:pPr>
        <w:spacing w:line="240" w:lineRule="auto"/>
        <w:jc w:val="both"/>
        <w:rPr>
          <w:rFonts w:ascii="Arial Unicode MS" w:eastAsia="Arial Unicode MS" w:hAnsi="Arial Unicode MS" w:cs="Arial Unicode MS"/>
          <w:sz w:val="24"/>
          <w:szCs w:val="24"/>
        </w:rPr>
      </w:pPr>
      <w:r w:rsidRPr="004346D7">
        <w:rPr>
          <w:rFonts w:ascii="Arial Unicode MS" w:eastAsia="Arial Unicode MS" w:hAnsi="Arial Unicode MS" w:cs="Arial Unicode MS"/>
          <w:sz w:val="24"/>
          <w:szCs w:val="24"/>
        </w:rPr>
        <w:lastRenderedPageBreak/>
        <w:t xml:space="preserve">Para terminar, cualquier tipo de análisis a los tributos que cobra un Estado debe estar ligado a las condiciones materiales que vive la población, así notamos que originariamente el impuesto no buscaba redistribuir recursos (y en la práctica </w:t>
      </w:r>
      <w:r w:rsidR="00701820" w:rsidRPr="004346D7">
        <w:rPr>
          <w:rFonts w:ascii="Arial Unicode MS" w:eastAsia="Arial Unicode MS" w:hAnsi="Arial Unicode MS" w:cs="Arial Unicode MS"/>
          <w:sz w:val="24"/>
          <w:szCs w:val="24"/>
        </w:rPr>
        <w:t>no redistribuye incluso hasta el día de hoy, llegando al extremo de que las personas no pagan impuestos porque no ven una retribución)</w:t>
      </w:r>
      <w:r w:rsidR="004346D7" w:rsidRPr="004346D7">
        <w:rPr>
          <w:rFonts w:ascii="Arial Unicode MS" w:eastAsia="Arial Unicode MS" w:hAnsi="Arial Unicode MS" w:cs="Arial Unicode MS"/>
          <w:sz w:val="24"/>
          <w:szCs w:val="24"/>
        </w:rPr>
        <w:t>, así que el primer paso para un cambio en la finalidad real de los impuestos solo podrá darse si viene acompañado de una reestructuración del sistema económico.</w:t>
      </w:r>
    </w:p>
    <w:p w:rsidR="00901B38" w:rsidRDefault="00901B38" w:rsidP="00B15352">
      <w:pPr>
        <w:jc w:val="both"/>
        <w:rPr>
          <w:sz w:val="24"/>
          <w:szCs w:val="24"/>
        </w:rPr>
      </w:pPr>
    </w:p>
    <w:p w:rsidR="00167640" w:rsidRDefault="00167640" w:rsidP="00B15352">
      <w:pPr>
        <w:jc w:val="both"/>
        <w:rPr>
          <w:b/>
          <w:sz w:val="24"/>
          <w:szCs w:val="24"/>
        </w:rPr>
      </w:pPr>
      <w:r>
        <w:rPr>
          <w:b/>
          <w:sz w:val="24"/>
          <w:szCs w:val="24"/>
        </w:rPr>
        <w:t>REFERENCIAS BIBLIOGRÁFICAS</w:t>
      </w:r>
    </w:p>
    <w:p w:rsidR="0003548B" w:rsidRPr="008337A9" w:rsidRDefault="00167640" w:rsidP="008337A9">
      <w:pPr>
        <w:pStyle w:val="Prrafodelista"/>
        <w:numPr>
          <w:ilvl w:val="0"/>
          <w:numId w:val="2"/>
        </w:numPr>
        <w:spacing w:before="240"/>
        <w:rPr>
          <w:i/>
          <w:sz w:val="24"/>
          <w:szCs w:val="24"/>
        </w:rPr>
      </w:pPr>
      <w:r w:rsidRPr="0003548B">
        <w:rPr>
          <w:b/>
          <w:sz w:val="24"/>
          <w:szCs w:val="24"/>
        </w:rPr>
        <w:t xml:space="preserve">Universidad del Zulia (Venezuela): </w:t>
      </w:r>
      <w:r w:rsidRPr="0003548B">
        <w:rPr>
          <w:i/>
          <w:sz w:val="24"/>
          <w:szCs w:val="24"/>
        </w:rPr>
        <w:t xml:space="preserve">Los impuestos y el </w:t>
      </w:r>
      <w:proofErr w:type="spellStart"/>
      <w:r w:rsidRPr="0003548B">
        <w:rPr>
          <w:i/>
          <w:sz w:val="24"/>
          <w:szCs w:val="24"/>
        </w:rPr>
        <w:t>desfavoramiento</w:t>
      </w:r>
      <w:proofErr w:type="spellEnd"/>
      <w:r w:rsidRPr="0003548B">
        <w:rPr>
          <w:i/>
          <w:sz w:val="24"/>
          <w:szCs w:val="24"/>
        </w:rPr>
        <w:t xml:space="preserve"> de la producción.</w:t>
      </w:r>
      <w:r w:rsidR="008337A9">
        <w:rPr>
          <w:i/>
          <w:sz w:val="24"/>
          <w:szCs w:val="24"/>
        </w:rPr>
        <w:t xml:space="preserve"> </w:t>
      </w:r>
      <w:r w:rsidR="008337A9">
        <w:rPr>
          <w:sz w:val="24"/>
          <w:szCs w:val="24"/>
        </w:rPr>
        <w:t xml:space="preserve">Cabimas, septiembre 2007.  </w:t>
      </w:r>
      <w:hyperlink r:id="rId10" w:history="1">
        <w:r w:rsidR="008337A9" w:rsidRPr="00040C7B">
          <w:rPr>
            <w:rStyle w:val="Hipervnculo"/>
            <w:sz w:val="24"/>
            <w:szCs w:val="24"/>
          </w:rPr>
          <w:t>http://jimzumztein.com/RECAUDACION_DE_IMPUESTOS_Y_DESFAVORECIMIENTO_DE_LA_PRODUCCION.pdf</w:t>
        </w:r>
      </w:hyperlink>
    </w:p>
    <w:p w:rsidR="008337A9" w:rsidRPr="0003548B" w:rsidRDefault="008337A9" w:rsidP="008337A9">
      <w:pPr>
        <w:pStyle w:val="Prrafodelista"/>
        <w:spacing w:before="240"/>
        <w:rPr>
          <w:i/>
          <w:sz w:val="24"/>
          <w:szCs w:val="24"/>
        </w:rPr>
      </w:pPr>
    </w:p>
    <w:p w:rsidR="0003548B" w:rsidRPr="0003548B" w:rsidRDefault="0003548B" w:rsidP="008337A9">
      <w:pPr>
        <w:pStyle w:val="Prrafodelista"/>
        <w:numPr>
          <w:ilvl w:val="0"/>
          <w:numId w:val="2"/>
        </w:numPr>
        <w:spacing w:before="240"/>
        <w:jc w:val="both"/>
        <w:rPr>
          <w:sz w:val="24"/>
          <w:szCs w:val="24"/>
        </w:rPr>
      </w:pPr>
      <w:r w:rsidRPr="0003548B">
        <w:rPr>
          <w:b/>
          <w:sz w:val="24"/>
          <w:szCs w:val="24"/>
        </w:rPr>
        <w:t xml:space="preserve">Felipe </w:t>
      </w:r>
      <w:proofErr w:type="spellStart"/>
      <w:r w:rsidRPr="0003548B">
        <w:rPr>
          <w:b/>
          <w:sz w:val="24"/>
          <w:szCs w:val="24"/>
        </w:rPr>
        <w:t>Larrain</w:t>
      </w:r>
      <w:proofErr w:type="spellEnd"/>
      <w:r w:rsidRPr="0003548B">
        <w:rPr>
          <w:b/>
          <w:sz w:val="24"/>
          <w:szCs w:val="24"/>
        </w:rPr>
        <w:t>:</w:t>
      </w:r>
      <w:r w:rsidRPr="0003548B">
        <w:rPr>
          <w:sz w:val="24"/>
          <w:szCs w:val="24"/>
        </w:rPr>
        <w:t xml:space="preserve"> </w:t>
      </w:r>
      <w:r w:rsidRPr="0003548B">
        <w:rPr>
          <w:i/>
          <w:sz w:val="24"/>
          <w:szCs w:val="24"/>
        </w:rPr>
        <w:t>“Macroeconomía en la práctica”</w:t>
      </w:r>
      <w:r w:rsidR="008337A9">
        <w:rPr>
          <w:i/>
          <w:sz w:val="24"/>
          <w:szCs w:val="24"/>
        </w:rPr>
        <w:t>.</w:t>
      </w:r>
      <w:r w:rsidR="008337A9" w:rsidRPr="008337A9">
        <w:rPr>
          <w:rFonts w:ascii="Times New Roman" w:hAnsi="Times New Roman" w:cs="Times New Roman"/>
          <w:sz w:val="24"/>
          <w:szCs w:val="24"/>
        </w:rPr>
        <w:t xml:space="preserve"> </w:t>
      </w:r>
      <w:r w:rsidR="008337A9" w:rsidRPr="00AC3879">
        <w:rPr>
          <w:rFonts w:ascii="Times New Roman" w:hAnsi="Times New Roman" w:cs="Times New Roman"/>
          <w:sz w:val="24"/>
          <w:szCs w:val="24"/>
        </w:rPr>
        <w:t>Pearson Educación, 2004</w:t>
      </w:r>
    </w:p>
    <w:p w:rsidR="008337A9" w:rsidRDefault="008337A9" w:rsidP="008337A9">
      <w:pPr>
        <w:pStyle w:val="Prrafodelista"/>
        <w:spacing w:before="240"/>
        <w:jc w:val="both"/>
        <w:rPr>
          <w:b/>
          <w:sz w:val="24"/>
          <w:szCs w:val="24"/>
        </w:rPr>
      </w:pPr>
    </w:p>
    <w:p w:rsidR="0003548B" w:rsidRPr="0003548B" w:rsidRDefault="0003548B" w:rsidP="008337A9">
      <w:pPr>
        <w:pStyle w:val="Prrafodelista"/>
        <w:numPr>
          <w:ilvl w:val="0"/>
          <w:numId w:val="2"/>
        </w:numPr>
        <w:spacing w:before="240"/>
        <w:jc w:val="both"/>
        <w:rPr>
          <w:b/>
          <w:sz w:val="24"/>
          <w:szCs w:val="24"/>
        </w:rPr>
      </w:pPr>
      <w:r w:rsidRPr="0003548B">
        <w:rPr>
          <w:b/>
          <w:sz w:val="24"/>
          <w:szCs w:val="24"/>
        </w:rPr>
        <w:t>Microsoft Encarta 2008</w:t>
      </w:r>
    </w:p>
    <w:p w:rsidR="008337A9" w:rsidRPr="008337A9" w:rsidRDefault="008337A9" w:rsidP="008337A9">
      <w:pPr>
        <w:pStyle w:val="Prrafodelista"/>
        <w:spacing w:before="240"/>
        <w:jc w:val="both"/>
        <w:rPr>
          <w:sz w:val="24"/>
          <w:szCs w:val="24"/>
        </w:rPr>
      </w:pPr>
    </w:p>
    <w:p w:rsidR="0003548B" w:rsidRPr="008337A9" w:rsidRDefault="0003548B" w:rsidP="008337A9">
      <w:pPr>
        <w:pStyle w:val="Prrafodelista"/>
        <w:numPr>
          <w:ilvl w:val="0"/>
          <w:numId w:val="2"/>
        </w:numPr>
        <w:spacing w:before="240"/>
        <w:rPr>
          <w:rStyle w:val="Hipervnculo"/>
        </w:rPr>
      </w:pPr>
      <w:r w:rsidRPr="0003548B">
        <w:rPr>
          <w:b/>
          <w:sz w:val="24"/>
          <w:szCs w:val="24"/>
        </w:rPr>
        <w:t xml:space="preserve">Joseph </w:t>
      </w:r>
      <w:proofErr w:type="spellStart"/>
      <w:r w:rsidRPr="0003548B">
        <w:rPr>
          <w:b/>
          <w:sz w:val="24"/>
          <w:szCs w:val="24"/>
        </w:rPr>
        <w:t>Stiglitz</w:t>
      </w:r>
      <w:proofErr w:type="spellEnd"/>
      <w:r w:rsidRPr="0003548B">
        <w:rPr>
          <w:b/>
          <w:sz w:val="24"/>
          <w:szCs w:val="24"/>
        </w:rPr>
        <w:t>:</w:t>
      </w:r>
      <w:r w:rsidRPr="0003548B">
        <w:rPr>
          <w:sz w:val="24"/>
          <w:szCs w:val="24"/>
        </w:rPr>
        <w:t xml:space="preserve"> </w:t>
      </w:r>
      <w:r w:rsidRPr="0003548B">
        <w:rPr>
          <w:i/>
          <w:sz w:val="24"/>
          <w:szCs w:val="24"/>
        </w:rPr>
        <w:t>“Los populistas a veces tienen la razón”</w:t>
      </w:r>
      <w:r w:rsidR="008337A9">
        <w:rPr>
          <w:i/>
          <w:sz w:val="24"/>
          <w:szCs w:val="24"/>
        </w:rPr>
        <w:t xml:space="preserve">. </w:t>
      </w:r>
      <w:r w:rsidR="008337A9">
        <w:rPr>
          <w:sz w:val="24"/>
          <w:szCs w:val="24"/>
        </w:rPr>
        <w:t xml:space="preserve">2003 </w:t>
      </w:r>
      <w:r w:rsidR="008337A9" w:rsidRPr="008337A9">
        <w:rPr>
          <w:rStyle w:val="Hipervnculo"/>
          <w:sz w:val="24"/>
          <w:szCs w:val="24"/>
        </w:rPr>
        <w:t>http://www.project-syndicate.org/commentary/stiglitz29/Spanish</w:t>
      </w:r>
      <w:r w:rsidR="008337A9" w:rsidRPr="008337A9">
        <w:rPr>
          <w:rStyle w:val="Hipervnculo"/>
        </w:rPr>
        <w:t xml:space="preserve"> </w:t>
      </w:r>
    </w:p>
    <w:p w:rsidR="008337A9" w:rsidRPr="008337A9" w:rsidRDefault="008337A9" w:rsidP="008337A9">
      <w:pPr>
        <w:pStyle w:val="Prrafodelista"/>
        <w:spacing w:before="240"/>
        <w:jc w:val="both"/>
        <w:rPr>
          <w:sz w:val="24"/>
          <w:szCs w:val="24"/>
        </w:rPr>
      </w:pPr>
    </w:p>
    <w:p w:rsidR="0003548B" w:rsidRPr="0003548B" w:rsidRDefault="0003548B" w:rsidP="008337A9">
      <w:pPr>
        <w:pStyle w:val="Prrafodelista"/>
        <w:numPr>
          <w:ilvl w:val="0"/>
          <w:numId w:val="2"/>
        </w:numPr>
        <w:spacing w:before="240"/>
        <w:jc w:val="both"/>
        <w:rPr>
          <w:sz w:val="24"/>
          <w:szCs w:val="24"/>
        </w:rPr>
      </w:pPr>
      <w:r w:rsidRPr="0003548B">
        <w:rPr>
          <w:b/>
          <w:sz w:val="24"/>
          <w:szCs w:val="24"/>
        </w:rPr>
        <w:t>Rosa Luxemburgo:</w:t>
      </w:r>
      <w:r w:rsidRPr="0003548B">
        <w:rPr>
          <w:sz w:val="24"/>
          <w:szCs w:val="24"/>
        </w:rPr>
        <w:t xml:space="preserve"> </w:t>
      </w:r>
      <w:r w:rsidRPr="0003548B">
        <w:rPr>
          <w:i/>
          <w:sz w:val="24"/>
          <w:szCs w:val="24"/>
        </w:rPr>
        <w:t>“La acumulación del capital”</w:t>
      </w:r>
      <w:r w:rsidR="008337A9">
        <w:rPr>
          <w:i/>
          <w:sz w:val="24"/>
          <w:szCs w:val="24"/>
        </w:rPr>
        <w:t xml:space="preserve">. </w:t>
      </w:r>
      <w:proofErr w:type="spellStart"/>
      <w:r w:rsidR="008337A9">
        <w:rPr>
          <w:sz w:val="24"/>
          <w:szCs w:val="24"/>
        </w:rPr>
        <w:t>Edicions</w:t>
      </w:r>
      <w:proofErr w:type="spellEnd"/>
      <w:r w:rsidR="008337A9">
        <w:rPr>
          <w:sz w:val="24"/>
          <w:szCs w:val="24"/>
        </w:rPr>
        <w:t xml:space="preserve"> </w:t>
      </w:r>
      <w:proofErr w:type="spellStart"/>
      <w:r w:rsidR="008337A9">
        <w:rPr>
          <w:sz w:val="24"/>
          <w:szCs w:val="24"/>
        </w:rPr>
        <w:t>Internacionals</w:t>
      </w:r>
      <w:proofErr w:type="spellEnd"/>
      <w:r w:rsidR="008337A9">
        <w:rPr>
          <w:sz w:val="24"/>
          <w:szCs w:val="24"/>
        </w:rPr>
        <w:t xml:space="preserve"> </w:t>
      </w:r>
      <w:proofErr w:type="spellStart"/>
      <w:r w:rsidR="008337A9">
        <w:rPr>
          <w:sz w:val="24"/>
          <w:szCs w:val="24"/>
        </w:rPr>
        <w:t>Sedov</w:t>
      </w:r>
      <w:proofErr w:type="spellEnd"/>
      <w:r w:rsidR="008337A9">
        <w:rPr>
          <w:sz w:val="24"/>
          <w:szCs w:val="24"/>
        </w:rPr>
        <w:t xml:space="preserve"> </w:t>
      </w:r>
      <w:r w:rsidR="008337A9" w:rsidRPr="008337A9">
        <w:rPr>
          <w:rStyle w:val="Hipervnculo"/>
          <w:sz w:val="24"/>
          <w:szCs w:val="24"/>
        </w:rPr>
        <w:t>http://es.calameo.com/read/0000343317bb63b8407f2</w:t>
      </w:r>
      <w:r w:rsidR="008337A9">
        <w:rPr>
          <w:sz w:val="24"/>
          <w:szCs w:val="24"/>
        </w:rPr>
        <w:t xml:space="preserve"> </w:t>
      </w:r>
      <w:r w:rsidR="008337A9">
        <w:rPr>
          <w:i/>
          <w:sz w:val="24"/>
          <w:szCs w:val="24"/>
        </w:rPr>
        <w:t xml:space="preserve"> </w:t>
      </w:r>
    </w:p>
    <w:p w:rsidR="008337A9" w:rsidRPr="008337A9" w:rsidRDefault="008337A9" w:rsidP="008337A9">
      <w:pPr>
        <w:pStyle w:val="Prrafodelista"/>
        <w:spacing w:before="240"/>
        <w:jc w:val="both"/>
        <w:rPr>
          <w:sz w:val="24"/>
          <w:szCs w:val="24"/>
        </w:rPr>
      </w:pPr>
    </w:p>
    <w:p w:rsidR="00C860AD" w:rsidRPr="00992AF3" w:rsidRDefault="0003548B" w:rsidP="00992AF3">
      <w:pPr>
        <w:pStyle w:val="Prrafodelista"/>
        <w:numPr>
          <w:ilvl w:val="0"/>
          <w:numId w:val="2"/>
        </w:numPr>
        <w:spacing w:before="240"/>
        <w:jc w:val="both"/>
        <w:rPr>
          <w:sz w:val="24"/>
          <w:szCs w:val="24"/>
        </w:rPr>
      </w:pPr>
      <w:r w:rsidRPr="0003548B">
        <w:rPr>
          <w:b/>
          <w:sz w:val="24"/>
          <w:szCs w:val="24"/>
        </w:rPr>
        <w:t>Karl Marx:</w:t>
      </w:r>
      <w:r w:rsidRPr="0003548B">
        <w:rPr>
          <w:sz w:val="24"/>
          <w:szCs w:val="24"/>
        </w:rPr>
        <w:t xml:space="preserve"> </w:t>
      </w:r>
      <w:r w:rsidRPr="0003548B">
        <w:rPr>
          <w:i/>
          <w:sz w:val="24"/>
          <w:szCs w:val="24"/>
        </w:rPr>
        <w:t>“El Capital”</w:t>
      </w:r>
      <w:r w:rsidR="00293844">
        <w:rPr>
          <w:sz w:val="24"/>
          <w:szCs w:val="24"/>
        </w:rPr>
        <w:t xml:space="preserve">. Libro primero, capítulo 15. Siglo XXI editores. </w:t>
      </w:r>
      <w:hyperlink r:id="rId11" w:history="1">
        <w:r w:rsidR="00293844" w:rsidRPr="00040C7B">
          <w:rPr>
            <w:rStyle w:val="Hipervnculo"/>
            <w:sz w:val="24"/>
            <w:szCs w:val="24"/>
          </w:rPr>
          <w:t>http://www.ucm.es/info/bas/es/marx-eng/capital1/15.htm</w:t>
        </w:r>
      </w:hyperlink>
    </w:p>
    <w:p w:rsidR="00C860AD" w:rsidRPr="00C860AD" w:rsidRDefault="00C860AD" w:rsidP="00C860AD">
      <w:pPr>
        <w:pStyle w:val="Prrafodelista"/>
        <w:spacing w:before="240"/>
        <w:jc w:val="both"/>
        <w:rPr>
          <w:sz w:val="24"/>
          <w:szCs w:val="24"/>
        </w:rPr>
      </w:pPr>
    </w:p>
    <w:p w:rsidR="0003548B" w:rsidRPr="0003548B" w:rsidRDefault="0003548B" w:rsidP="008337A9">
      <w:pPr>
        <w:pStyle w:val="Prrafodelista"/>
        <w:numPr>
          <w:ilvl w:val="0"/>
          <w:numId w:val="2"/>
        </w:numPr>
        <w:spacing w:before="240"/>
        <w:jc w:val="both"/>
        <w:rPr>
          <w:sz w:val="24"/>
          <w:szCs w:val="24"/>
        </w:rPr>
      </w:pPr>
      <w:r w:rsidRPr="0003548B">
        <w:rPr>
          <w:b/>
          <w:sz w:val="24"/>
          <w:szCs w:val="24"/>
        </w:rPr>
        <w:t>D. Ricardo:</w:t>
      </w:r>
      <w:r w:rsidRPr="0003548B">
        <w:rPr>
          <w:sz w:val="24"/>
          <w:szCs w:val="24"/>
        </w:rPr>
        <w:t xml:space="preserve"> </w:t>
      </w:r>
      <w:r w:rsidRPr="0003548B">
        <w:rPr>
          <w:i/>
          <w:sz w:val="24"/>
          <w:szCs w:val="24"/>
        </w:rPr>
        <w:t>“Principios de economía política y tributación”</w:t>
      </w:r>
      <w:r w:rsidR="00293844">
        <w:rPr>
          <w:i/>
          <w:sz w:val="24"/>
          <w:szCs w:val="24"/>
        </w:rPr>
        <w:t xml:space="preserve"> </w:t>
      </w:r>
      <w:r w:rsidR="00F32D98">
        <w:rPr>
          <w:sz w:val="24"/>
          <w:szCs w:val="24"/>
        </w:rPr>
        <w:t>Fondo de Cultura Económica, México, 1994.</w:t>
      </w:r>
    </w:p>
    <w:p w:rsidR="008337A9" w:rsidRPr="008337A9" w:rsidRDefault="008337A9" w:rsidP="008337A9">
      <w:pPr>
        <w:pStyle w:val="Prrafodelista"/>
        <w:spacing w:before="240"/>
        <w:jc w:val="both"/>
        <w:rPr>
          <w:sz w:val="24"/>
          <w:szCs w:val="24"/>
        </w:rPr>
      </w:pPr>
    </w:p>
    <w:p w:rsidR="0003548B" w:rsidRDefault="0003548B" w:rsidP="0003548B">
      <w:pPr>
        <w:spacing w:before="240"/>
        <w:jc w:val="both"/>
        <w:rPr>
          <w:i/>
          <w:sz w:val="24"/>
          <w:szCs w:val="24"/>
        </w:rPr>
      </w:pPr>
    </w:p>
    <w:p w:rsidR="0003548B" w:rsidRPr="00167640" w:rsidRDefault="0003548B" w:rsidP="00B15352">
      <w:pPr>
        <w:jc w:val="both"/>
        <w:rPr>
          <w:i/>
          <w:sz w:val="24"/>
          <w:szCs w:val="24"/>
        </w:rPr>
      </w:pPr>
    </w:p>
    <w:sectPr w:rsidR="0003548B" w:rsidRPr="00167640" w:rsidSect="00EF01D5">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60E" w:rsidRDefault="00DD260E" w:rsidP="00883AF0">
      <w:pPr>
        <w:spacing w:after="0" w:line="240" w:lineRule="auto"/>
      </w:pPr>
      <w:r>
        <w:separator/>
      </w:r>
    </w:p>
  </w:endnote>
  <w:endnote w:type="continuationSeparator" w:id="0">
    <w:p w:rsidR="00DD260E" w:rsidRDefault="00DD260E" w:rsidP="0088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60E" w:rsidRDefault="00DD260E" w:rsidP="00883AF0">
      <w:pPr>
        <w:spacing w:after="0" w:line="240" w:lineRule="auto"/>
      </w:pPr>
      <w:r>
        <w:separator/>
      </w:r>
    </w:p>
  </w:footnote>
  <w:footnote w:type="continuationSeparator" w:id="0">
    <w:p w:rsidR="00DD260E" w:rsidRDefault="00DD260E" w:rsidP="00883AF0">
      <w:pPr>
        <w:spacing w:after="0" w:line="240" w:lineRule="auto"/>
      </w:pPr>
      <w:r>
        <w:continuationSeparator/>
      </w:r>
    </w:p>
  </w:footnote>
  <w:footnote w:id="1">
    <w:p w:rsidR="0003548B" w:rsidRDefault="00F841EF" w:rsidP="0003548B">
      <w:pPr>
        <w:jc w:val="both"/>
        <w:rPr>
          <w:i/>
          <w:sz w:val="24"/>
          <w:szCs w:val="24"/>
        </w:rPr>
      </w:pPr>
      <w:r>
        <w:rPr>
          <w:rStyle w:val="Refdenotaalpie"/>
        </w:rPr>
        <w:footnoteRef/>
      </w:r>
      <w:r>
        <w:t xml:space="preserve"> </w:t>
      </w:r>
      <w:r w:rsidR="0003548B" w:rsidRPr="0003548B">
        <w:rPr>
          <w:sz w:val="20"/>
          <w:szCs w:val="20"/>
        </w:rPr>
        <w:t xml:space="preserve">Universidad del Zulia (Venezuela): </w:t>
      </w:r>
      <w:r w:rsidR="0003548B">
        <w:rPr>
          <w:sz w:val="20"/>
          <w:szCs w:val="20"/>
        </w:rPr>
        <w:t xml:space="preserve">Los impuestos y el </w:t>
      </w:r>
      <w:proofErr w:type="spellStart"/>
      <w:r w:rsidR="0003548B">
        <w:rPr>
          <w:sz w:val="20"/>
          <w:szCs w:val="20"/>
        </w:rPr>
        <w:t>desfavoreci</w:t>
      </w:r>
      <w:r w:rsidR="00F32D98">
        <w:rPr>
          <w:sz w:val="20"/>
          <w:szCs w:val="20"/>
        </w:rPr>
        <w:t>miento</w:t>
      </w:r>
      <w:proofErr w:type="spellEnd"/>
      <w:r w:rsidR="00F32D98">
        <w:rPr>
          <w:sz w:val="20"/>
          <w:szCs w:val="20"/>
        </w:rPr>
        <w:t xml:space="preserve"> de la producción</w:t>
      </w:r>
    </w:p>
    <w:p w:rsidR="00167640" w:rsidRDefault="00167640">
      <w:pPr>
        <w:pStyle w:val="Textonotapie"/>
      </w:pPr>
    </w:p>
  </w:footnote>
  <w:footnote w:id="2">
    <w:p w:rsidR="00883AF0" w:rsidRPr="00293844" w:rsidRDefault="00883AF0">
      <w:pPr>
        <w:pStyle w:val="Textonotapie"/>
      </w:pPr>
      <w:r>
        <w:rPr>
          <w:rStyle w:val="Refdenotaalpie"/>
        </w:rPr>
        <w:footnoteRef/>
      </w:r>
      <w:r>
        <w:t xml:space="preserve"> Felipe </w:t>
      </w:r>
      <w:proofErr w:type="spellStart"/>
      <w:r>
        <w:t>Larrain</w:t>
      </w:r>
      <w:proofErr w:type="spellEnd"/>
      <w:r>
        <w:t xml:space="preserve">, </w:t>
      </w:r>
      <w:r w:rsidR="0003548B" w:rsidRPr="0003548B">
        <w:rPr>
          <w:i/>
        </w:rPr>
        <w:t>“</w:t>
      </w:r>
      <w:r w:rsidRPr="0003548B">
        <w:rPr>
          <w:i/>
        </w:rPr>
        <w:t>Macroeconomía en la práctica</w:t>
      </w:r>
      <w:r w:rsidR="0003548B" w:rsidRPr="0003548B">
        <w:rPr>
          <w:i/>
        </w:rPr>
        <w:t>”</w:t>
      </w:r>
      <w:r w:rsidR="00F32D98">
        <w:t xml:space="preserve"> </w:t>
      </w:r>
    </w:p>
  </w:footnote>
  <w:footnote w:id="3">
    <w:p w:rsidR="00540BDA" w:rsidRPr="00540BDA" w:rsidRDefault="00540BDA">
      <w:pPr>
        <w:pStyle w:val="Textonotapie"/>
      </w:pPr>
      <w:r>
        <w:rPr>
          <w:rStyle w:val="Refdenotaalpie"/>
        </w:rPr>
        <w:footnoteRef/>
      </w:r>
      <w:r>
        <w:t xml:space="preserve"> Microsoft Encarta 2008</w:t>
      </w:r>
    </w:p>
  </w:footnote>
  <w:footnote w:id="4">
    <w:p w:rsidR="000F6BFA" w:rsidRPr="000F6BFA" w:rsidRDefault="000F6BFA">
      <w:pPr>
        <w:pStyle w:val="Textonotapie"/>
      </w:pPr>
      <w:r>
        <w:rPr>
          <w:rStyle w:val="Refdenotaalpie"/>
        </w:rPr>
        <w:footnoteRef/>
      </w:r>
      <w:r>
        <w:t xml:space="preserve"> Joseph </w:t>
      </w:r>
      <w:proofErr w:type="spellStart"/>
      <w:r>
        <w:t>Stiglitz</w:t>
      </w:r>
      <w:proofErr w:type="spellEnd"/>
      <w:r>
        <w:t xml:space="preserve">, </w:t>
      </w:r>
      <w:r w:rsidRPr="0003548B">
        <w:rPr>
          <w:i/>
        </w:rPr>
        <w:t>“Los pop</w:t>
      </w:r>
      <w:r w:rsidR="00755ADB" w:rsidRPr="0003548B">
        <w:rPr>
          <w:i/>
        </w:rPr>
        <w:t>ulistas a veces tienen la razón</w:t>
      </w:r>
      <w:r w:rsidRPr="0003548B">
        <w:rPr>
          <w:i/>
        </w:rPr>
        <w:t>”</w:t>
      </w:r>
    </w:p>
  </w:footnote>
  <w:footnote w:id="5">
    <w:p w:rsidR="00755ADB" w:rsidRPr="00293844" w:rsidRDefault="00755ADB">
      <w:pPr>
        <w:pStyle w:val="Textonotapie"/>
      </w:pPr>
      <w:r>
        <w:rPr>
          <w:rStyle w:val="Refdenotaalpie"/>
        </w:rPr>
        <w:footnoteRef/>
      </w:r>
      <w:r>
        <w:t xml:space="preserve"> Rosa Luxemburgo,</w:t>
      </w:r>
      <w:r w:rsidRPr="0003548B">
        <w:rPr>
          <w:i/>
        </w:rPr>
        <w:t xml:space="preserve"> “La acumulación del capital”</w:t>
      </w:r>
      <w:r w:rsidR="00F32D98">
        <w:t xml:space="preserve"> </w:t>
      </w:r>
    </w:p>
  </w:footnote>
  <w:footnote w:id="6">
    <w:p w:rsidR="00D649CE" w:rsidRPr="00D649CE" w:rsidRDefault="00D649CE">
      <w:pPr>
        <w:pStyle w:val="Textonotapie"/>
      </w:pPr>
      <w:r>
        <w:rPr>
          <w:rStyle w:val="Refdenotaalpie"/>
        </w:rPr>
        <w:footnoteRef/>
      </w:r>
      <w:r>
        <w:t xml:space="preserve"> Karl Marx, </w:t>
      </w:r>
      <w:r w:rsidRPr="0003548B">
        <w:rPr>
          <w:i/>
        </w:rPr>
        <w:t>“El Capital”</w:t>
      </w:r>
      <w:r w:rsidR="00F32D98">
        <w:rPr>
          <w:i/>
        </w:rPr>
        <w:t xml:space="preserve"> </w:t>
      </w:r>
      <w:r w:rsidR="00F32D98" w:rsidRPr="00F32D98">
        <w:t>Libro primero</w:t>
      </w:r>
      <w:r w:rsidR="00F32D98">
        <w:t>, capítulo 15</w:t>
      </w:r>
    </w:p>
  </w:footnote>
  <w:footnote w:id="7">
    <w:p w:rsidR="007E367A" w:rsidRPr="00C860AD" w:rsidRDefault="007E367A">
      <w:pPr>
        <w:pStyle w:val="Textonotapie"/>
      </w:pPr>
      <w:r>
        <w:rPr>
          <w:rStyle w:val="Refdenotaalpie"/>
        </w:rPr>
        <w:footnoteRef/>
      </w:r>
      <w:r>
        <w:t xml:space="preserve"> </w:t>
      </w:r>
      <w:r w:rsidRPr="007E367A">
        <w:t xml:space="preserve">D. Ricardo, </w:t>
      </w:r>
      <w:r w:rsidRPr="0003548B">
        <w:rPr>
          <w:i/>
        </w:rPr>
        <w:t>“Principios de economía política y tributación</w:t>
      </w:r>
      <w:r w:rsidR="00C860AD">
        <w:rPr>
          <w:i/>
        </w:rPr>
        <w:t>”</w:t>
      </w:r>
      <w:r w:rsidR="00C860AD">
        <w:t xml:space="preserve"> cp.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C84" w:rsidRDefault="00502C84" w:rsidP="00502C84">
    <w:pPr>
      <w:pStyle w:val="Encabezado"/>
      <w:tabs>
        <w:tab w:val="clear" w:pos="4252"/>
      </w:tabs>
    </w:pPr>
    <w:r>
      <w:t>John Cajas Guijarro</w:t>
    </w:r>
    <w:r>
      <w:tab/>
      <w:t>cajasjohn@yahoo.com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61721"/>
    <w:multiLevelType w:val="hybridMultilevel"/>
    <w:tmpl w:val="1BF85D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EEA634C"/>
    <w:multiLevelType w:val="hybridMultilevel"/>
    <w:tmpl w:val="28965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467A8"/>
    <w:rsid w:val="0003548B"/>
    <w:rsid w:val="00097121"/>
    <w:rsid w:val="000F6BFA"/>
    <w:rsid w:val="00167640"/>
    <w:rsid w:val="00213A5C"/>
    <w:rsid w:val="00220861"/>
    <w:rsid w:val="002567CB"/>
    <w:rsid w:val="00293844"/>
    <w:rsid w:val="00352E5C"/>
    <w:rsid w:val="00391594"/>
    <w:rsid w:val="00401B71"/>
    <w:rsid w:val="004346D7"/>
    <w:rsid w:val="004427BF"/>
    <w:rsid w:val="00447787"/>
    <w:rsid w:val="00502C84"/>
    <w:rsid w:val="00540BDA"/>
    <w:rsid w:val="00583BCB"/>
    <w:rsid w:val="005F4C2D"/>
    <w:rsid w:val="00697EA2"/>
    <w:rsid w:val="006B4D87"/>
    <w:rsid w:val="006D17A3"/>
    <w:rsid w:val="00701820"/>
    <w:rsid w:val="00755ADB"/>
    <w:rsid w:val="00765F71"/>
    <w:rsid w:val="007E367A"/>
    <w:rsid w:val="00830866"/>
    <w:rsid w:val="008337A9"/>
    <w:rsid w:val="00880BF1"/>
    <w:rsid w:val="00883AF0"/>
    <w:rsid w:val="008A12B4"/>
    <w:rsid w:val="008E249F"/>
    <w:rsid w:val="00901B38"/>
    <w:rsid w:val="009656EC"/>
    <w:rsid w:val="00991AB4"/>
    <w:rsid w:val="00992AF3"/>
    <w:rsid w:val="009E22ED"/>
    <w:rsid w:val="00A55AF2"/>
    <w:rsid w:val="00AA50FF"/>
    <w:rsid w:val="00B15352"/>
    <w:rsid w:val="00B467A8"/>
    <w:rsid w:val="00BC223D"/>
    <w:rsid w:val="00C072C8"/>
    <w:rsid w:val="00C63CE1"/>
    <w:rsid w:val="00C71910"/>
    <w:rsid w:val="00C860AD"/>
    <w:rsid w:val="00CC7734"/>
    <w:rsid w:val="00D2097E"/>
    <w:rsid w:val="00D22A82"/>
    <w:rsid w:val="00D32993"/>
    <w:rsid w:val="00D649CE"/>
    <w:rsid w:val="00DD260E"/>
    <w:rsid w:val="00E031EB"/>
    <w:rsid w:val="00E3728C"/>
    <w:rsid w:val="00E72BE0"/>
    <w:rsid w:val="00EF01D5"/>
    <w:rsid w:val="00F24C77"/>
    <w:rsid w:val="00F32D98"/>
    <w:rsid w:val="00F3603D"/>
    <w:rsid w:val="00F630E2"/>
    <w:rsid w:val="00F807A4"/>
    <w:rsid w:val="00F841EF"/>
    <w:rsid w:val="00F907E7"/>
    <w:rsid w:val="00F91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712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883AF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3AF0"/>
    <w:rPr>
      <w:noProof/>
      <w:sz w:val="20"/>
      <w:szCs w:val="20"/>
      <w:lang w:val="es-ES_tradnl"/>
    </w:rPr>
  </w:style>
  <w:style w:type="character" w:styleId="Refdenotaalpie">
    <w:name w:val="footnote reference"/>
    <w:basedOn w:val="Fuentedeprrafopredeter"/>
    <w:uiPriority w:val="99"/>
    <w:semiHidden/>
    <w:unhideWhenUsed/>
    <w:rsid w:val="00883AF0"/>
    <w:rPr>
      <w:vertAlign w:val="superscript"/>
    </w:rPr>
  </w:style>
  <w:style w:type="paragraph" w:styleId="Textodeglobo">
    <w:name w:val="Balloon Text"/>
    <w:basedOn w:val="Normal"/>
    <w:link w:val="TextodegloboCar"/>
    <w:uiPriority w:val="99"/>
    <w:semiHidden/>
    <w:unhideWhenUsed/>
    <w:rsid w:val="004346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6D7"/>
    <w:rPr>
      <w:rFonts w:ascii="Tahoma" w:hAnsi="Tahoma" w:cs="Tahoma"/>
      <w:sz w:val="16"/>
      <w:szCs w:val="16"/>
    </w:rPr>
  </w:style>
  <w:style w:type="paragraph" w:styleId="Encabezado">
    <w:name w:val="header"/>
    <w:basedOn w:val="Normal"/>
    <w:link w:val="EncabezadoCar"/>
    <w:uiPriority w:val="99"/>
    <w:unhideWhenUsed/>
    <w:rsid w:val="00502C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2C84"/>
  </w:style>
  <w:style w:type="paragraph" w:styleId="Piedepgina">
    <w:name w:val="footer"/>
    <w:basedOn w:val="Normal"/>
    <w:link w:val="PiedepginaCar"/>
    <w:uiPriority w:val="99"/>
    <w:unhideWhenUsed/>
    <w:rsid w:val="00502C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2C84"/>
  </w:style>
  <w:style w:type="paragraph" w:styleId="Prrafodelista">
    <w:name w:val="List Paragraph"/>
    <w:basedOn w:val="Normal"/>
    <w:uiPriority w:val="34"/>
    <w:qFormat/>
    <w:rsid w:val="00E031EB"/>
    <w:pPr>
      <w:ind w:left="720"/>
      <w:contextualSpacing/>
    </w:pPr>
  </w:style>
  <w:style w:type="character" w:styleId="Hipervnculo">
    <w:name w:val="Hyperlink"/>
    <w:basedOn w:val="Fuentedeprrafopredeter"/>
    <w:uiPriority w:val="99"/>
    <w:unhideWhenUsed/>
    <w:rsid w:val="00167640"/>
    <w:rPr>
      <w:color w:val="0000FF" w:themeColor="hyperlink"/>
      <w:u w:val="single"/>
    </w:rPr>
  </w:style>
  <w:style w:type="paragraph" w:styleId="Sinespaciado">
    <w:name w:val="No Spacing"/>
    <w:uiPriority w:val="1"/>
    <w:qFormat/>
    <w:rsid w:val="009656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2281">
      <w:bodyDiv w:val="1"/>
      <w:marLeft w:val="0"/>
      <w:marRight w:val="0"/>
      <w:marTop w:val="0"/>
      <w:marBottom w:val="0"/>
      <w:divBdr>
        <w:top w:val="none" w:sz="0" w:space="0" w:color="auto"/>
        <w:left w:val="none" w:sz="0" w:space="0" w:color="auto"/>
        <w:bottom w:val="none" w:sz="0" w:space="0" w:color="auto"/>
        <w:right w:val="none" w:sz="0" w:space="0" w:color="auto"/>
      </w:divBdr>
      <w:divsChild>
        <w:div w:id="1081178958">
          <w:marLeft w:val="0"/>
          <w:marRight w:val="0"/>
          <w:marTop w:val="0"/>
          <w:marBottom w:val="0"/>
          <w:divBdr>
            <w:top w:val="none" w:sz="0" w:space="0" w:color="auto"/>
            <w:left w:val="none" w:sz="0" w:space="0" w:color="auto"/>
            <w:bottom w:val="none" w:sz="0" w:space="0" w:color="auto"/>
            <w:right w:val="none" w:sz="0" w:space="0" w:color="auto"/>
          </w:divBdr>
        </w:div>
        <w:div w:id="231434776">
          <w:marLeft w:val="0"/>
          <w:marRight w:val="0"/>
          <w:marTop w:val="0"/>
          <w:marBottom w:val="0"/>
          <w:divBdr>
            <w:top w:val="none" w:sz="0" w:space="0" w:color="auto"/>
            <w:left w:val="none" w:sz="0" w:space="0" w:color="auto"/>
            <w:bottom w:val="none" w:sz="0" w:space="0" w:color="auto"/>
            <w:right w:val="none" w:sz="0" w:space="0" w:color="auto"/>
          </w:divBdr>
        </w:div>
        <w:div w:id="1282225057">
          <w:marLeft w:val="0"/>
          <w:marRight w:val="0"/>
          <w:marTop w:val="0"/>
          <w:marBottom w:val="0"/>
          <w:divBdr>
            <w:top w:val="none" w:sz="0" w:space="0" w:color="auto"/>
            <w:left w:val="none" w:sz="0" w:space="0" w:color="auto"/>
            <w:bottom w:val="none" w:sz="0" w:space="0" w:color="auto"/>
            <w:right w:val="none" w:sz="0" w:space="0" w:color="auto"/>
          </w:divBdr>
        </w:div>
        <w:div w:id="1252273914">
          <w:marLeft w:val="0"/>
          <w:marRight w:val="0"/>
          <w:marTop w:val="0"/>
          <w:marBottom w:val="0"/>
          <w:divBdr>
            <w:top w:val="none" w:sz="0" w:space="0" w:color="auto"/>
            <w:left w:val="none" w:sz="0" w:space="0" w:color="auto"/>
            <w:bottom w:val="none" w:sz="0" w:space="0" w:color="auto"/>
            <w:right w:val="none" w:sz="0" w:space="0" w:color="auto"/>
          </w:divBdr>
        </w:div>
        <w:div w:id="824905339">
          <w:marLeft w:val="0"/>
          <w:marRight w:val="0"/>
          <w:marTop w:val="0"/>
          <w:marBottom w:val="0"/>
          <w:divBdr>
            <w:top w:val="none" w:sz="0" w:space="0" w:color="auto"/>
            <w:left w:val="none" w:sz="0" w:space="0" w:color="auto"/>
            <w:bottom w:val="none" w:sz="0" w:space="0" w:color="auto"/>
            <w:right w:val="none" w:sz="0" w:space="0" w:color="auto"/>
          </w:divBdr>
        </w:div>
        <w:div w:id="112022281">
          <w:marLeft w:val="0"/>
          <w:marRight w:val="0"/>
          <w:marTop w:val="0"/>
          <w:marBottom w:val="0"/>
          <w:divBdr>
            <w:top w:val="none" w:sz="0" w:space="0" w:color="auto"/>
            <w:left w:val="none" w:sz="0" w:space="0" w:color="auto"/>
            <w:bottom w:val="none" w:sz="0" w:space="0" w:color="auto"/>
            <w:right w:val="none" w:sz="0" w:space="0" w:color="auto"/>
          </w:divBdr>
        </w:div>
        <w:div w:id="417755606">
          <w:marLeft w:val="0"/>
          <w:marRight w:val="0"/>
          <w:marTop w:val="0"/>
          <w:marBottom w:val="0"/>
          <w:divBdr>
            <w:top w:val="none" w:sz="0" w:space="0" w:color="auto"/>
            <w:left w:val="none" w:sz="0" w:space="0" w:color="auto"/>
            <w:bottom w:val="none" w:sz="0" w:space="0" w:color="auto"/>
            <w:right w:val="none" w:sz="0" w:space="0" w:color="auto"/>
          </w:divBdr>
        </w:div>
        <w:div w:id="1027482410">
          <w:marLeft w:val="0"/>
          <w:marRight w:val="0"/>
          <w:marTop w:val="0"/>
          <w:marBottom w:val="0"/>
          <w:divBdr>
            <w:top w:val="none" w:sz="0" w:space="0" w:color="auto"/>
            <w:left w:val="none" w:sz="0" w:space="0" w:color="auto"/>
            <w:bottom w:val="none" w:sz="0" w:space="0" w:color="auto"/>
            <w:right w:val="none" w:sz="0" w:space="0" w:color="auto"/>
          </w:divBdr>
        </w:div>
      </w:divsChild>
    </w:div>
    <w:div w:id="312564707">
      <w:bodyDiv w:val="1"/>
      <w:marLeft w:val="0"/>
      <w:marRight w:val="0"/>
      <w:marTop w:val="0"/>
      <w:marBottom w:val="0"/>
      <w:divBdr>
        <w:top w:val="none" w:sz="0" w:space="0" w:color="auto"/>
        <w:left w:val="none" w:sz="0" w:space="0" w:color="auto"/>
        <w:bottom w:val="none" w:sz="0" w:space="0" w:color="auto"/>
        <w:right w:val="none" w:sz="0" w:space="0" w:color="auto"/>
      </w:divBdr>
    </w:div>
    <w:div w:id="347996776">
      <w:bodyDiv w:val="1"/>
      <w:marLeft w:val="0"/>
      <w:marRight w:val="0"/>
      <w:marTop w:val="0"/>
      <w:marBottom w:val="0"/>
      <w:divBdr>
        <w:top w:val="none" w:sz="0" w:space="0" w:color="auto"/>
        <w:left w:val="none" w:sz="0" w:space="0" w:color="auto"/>
        <w:bottom w:val="none" w:sz="0" w:space="0" w:color="auto"/>
        <w:right w:val="none" w:sz="0" w:space="0" w:color="auto"/>
      </w:divBdr>
    </w:div>
    <w:div w:id="1544093707">
      <w:bodyDiv w:val="1"/>
      <w:marLeft w:val="0"/>
      <w:marRight w:val="0"/>
      <w:marTop w:val="0"/>
      <w:marBottom w:val="0"/>
      <w:divBdr>
        <w:top w:val="none" w:sz="0" w:space="0" w:color="auto"/>
        <w:left w:val="none" w:sz="0" w:space="0" w:color="auto"/>
        <w:bottom w:val="none" w:sz="0" w:space="0" w:color="auto"/>
        <w:right w:val="none" w:sz="0" w:space="0" w:color="auto"/>
      </w:divBdr>
    </w:div>
    <w:div w:id="21122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m.es/info/bas/es/marx-eng/capital1/15.htm" TargetMode="External"/><Relationship Id="rId5" Type="http://schemas.openxmlformats.org/officeDocument/2006/relationships/settings" Target="settings.xml"/><Relationship Id="rId10" Type="http://schemas.openxmlformats.org/officeDocument/2006/relationships/hyperlink" Target="http://jimzumztein.com/RECAUDACION_DE_IMPUESTOS_Y_DESFAVORECIMIENTO_DE_LA_PRODUCCION.pdf" TargetMode="External"/><Relationship Id="rId4" Type="http://schemas.microsoft.com/office/2007/relationships/stylesWithEffects" Target="stylesWithEffects.xml"/><Relationship Id="rId9" Type="http://schemas.openxmlformats.org/officeDocument/2006/relationships/hyperlink" Target="mailto:cajasjohn@yahoo.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FBE97-E6C8-4505-855E-170F9599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1577</Words>
  <Characters>8679</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Casa</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Cajas</dc:creator>
  <cp:lastModifiedBy>xxx</cp:lastModifiedBy>
  <cp:revision>7</cp:revision>
  <dcterms:created xsi:type="dcterms:W3CDTF">2011-05-14T08:25:00Z</dcterms:created>
  <dcterms:modified xsi:type="dcterms:W3CDTF">2011-05-31T11:59:00Z</dcterms:modified>
</cp:coreProperties>
</file>